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3C" w:rsidRPr="00315625" w:rsidRDefault="004E581A" w:rsidP="00960A3C">
      <w:pPr>
        <w:ind w:left="60"/>
        <w:rPr>
          <w:sz w:val="28"/>
        </w:rPr>
      </w:pPr>
      <w:r>
        <w:rPr>
          <w:noProof/>
          <w:lang w:val="en-US" w:eastAsia="en-US"/>
        </w:rPr>
        <w:drawing>
          <wp:inline distT="0" distB="0" distL="0" distR="0">
            <wp:extent cx="6119495" cy="1162183"/>
            <wp:effectExtent l="0" t="0" r="0" b="0"/>
            <wp:docPr id="7" name="Picture 7" descr="D:\TIBI\STUFF\design &amp; art\antet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BI\STUFF\design &amp; art\antet 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6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3C" w:rsidRDefault="00960A3C" w:rsidP="004E581A"/>
    <w:p w:rsidR="00960A3C" w:rsidRDefault="00960A3C" w:rsidP="00960A3C"/>
    <w:p w:rsidR="007C3C2C" w:rsidRDefault="007C3C2C" w:rsidP="00960A3C"/>
    <w:p w:rsidR="007C3C2C" w:rsidRPr="00F749FE" w:rsidRDefault="007C3C2C" w:rsidP="00960A3C"/>
    <w:p w:rsidR="00960A3C" w:rsidRPr="007C3C2C" w:rsidRDefault="00960A3C" w:rsidP="007C3C2C">
      <w:pPr>
        <w:jc w:val="center"/>
        <w:rPr>
          <w:rFonts w:ascii="Verdana" w:hAnsi="Verdana"/>
          <w:b/>
          <w:sz w:val="28"/>
          <w:szCs w:val="28"/>
        </w:rPr>
      </w:pPr>
      <w:r w:rsidRPr="007E59FB">
        <w:rPr>
          <w:rFonts w:ascii="Verdana" w:hAnsi="Verdana"/>
          <w:b/>
          <w:sz w:val="28"/>
          <w:szCs w:val="28"/>
        </w:rPr>
        <w:t xml:space="preserve">PROIECT NR. </w:t>
      </w:r>
      <w:r w:rsidR="00D920E9" w:rsidRPr="00D920E9">
        <w:rPr>
          <w:rFonts w:ascii="Verdana" w:hAnsi="Verdana"/>
          <w:b/>
          <w:sz w:val="28"/>
          <w:szCs w:val="28"/>
        </w:rPr>
        <w:t>198</w:t>
      </w:r>
      <w:r w:rsidR="007E59FB" w:rsidRPr="00D920E9">
        <w:rPr>
          <w:rFonts w:ascii="Verdana" w:hAnsi="Verdana"/>
          <w:b/>
          <w:sz w:val="28"/>
          <w:szCs w:val="28"/>
        </w:rPr>
        <w:t>/201</w:t>
      </w:r>
      <w:r w:rsidR="00CA335B" w:rsidRPr="00D920E9">
        <w:rPr>
          <w:rFonts w:ascii="Verdana" w:hAnsi="Verdana"/>
          <w:b/>
          <w:sz w:val="28"/>
          <w:szCs w:val="28"/>
        </w:rPr>
        <w:t>8</w:t>
      </w:r>
    </w:p>
    <w:p w:rsidR="00960A3C" w:rsidRPr="007E59FB" w:rsidRDefault="00960A3C" w:rsidP="007E59F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7E59FB">
        <w:rPr>
          <w:rFonts w:ascii="Verdana" w:hAnsi="Verdana"/>
          <w:b/>
          <w:sz w:val="28"/>
          <w:szCs w:val="28"/>
        </w:rPr>
        <w:t>PLAN URBANISTIC ZONAL</w:t>
      </w:r>
    </w:p>
    <w:p w:rsidR="00960A3C" w:rsidRPr="007E59FB" w:rsidRDefault="001A25DC" w:rsidP="007E59F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 vederea</w:t>
      </w:r>
    </w:p>
    <w:p w:rsidR="001A25DC" w:rsidRPr="007E59FB" w:rsidRDefault="001A25DC" w:rsidP="001A25DC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CONSTRUIRII A DOUA BLOCURI P+4ETAJE</w:t>
      </w:r>
    </w:p>
    <w:p w:rsidR="00960A3C" w:rsidRPr="007E59FB" w:rsidRDefault="00972817" w:rsidP="007E59F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strada</w:t>
      </w:r>
      <w:r w:rsidR="001A25DC">
        <w:rPr>
          <w:rFonts w:ascii="Verdana" w:hAnsi="Verdana"/>
          <w:b/>
          <w:sz w:val="28"/>
          <w:szCs w:val="28"/>
        </w:rPr>
        <w:t xml:space="preserve"> Putnei FN, mun.Radauti, jud. Suceava</w:t>
      </w:r>
    </w:p>
    <w:p w:rsidR="00960A3C" w:rsidRPr="00315625" w:rsidRDefault="00960A3C" w:rsidP="00960A3C">
      <w:pPr>
        <w:jc w:val="center"/>
        <w:rPr>
          <w:rFonts w:asciiTheme="majorHAnsi" w:hAnsiTheme="majorHAnsi"/>
          <w:sz w:val="36"/>
          <w:szCs w:val="36"/>
        </w:rPr>
      </w:pPr>
    </w:p>
    <w:p w:rsidR="00960A3C" w:rsidRDefault="00960A3C" w:rsidP="00960A3C">
      <w:pPr>
        <w:ind w:left="60"/>
        <w:jc w:val="center"/>
        <w:rPr>
          <w:b/>
          <w:sz w:val="32"/>
          <w:szCs w:val="32"/>
        </w:rPr>
      </w:pPr>
    </w:p>
    <w:p w:rsidR="00960A3C" w:rsidRPr="00315625" w:rsidRDefault="00960A3C" w:rsidP="00960A3C">
      <w:pPr>
        <w:ind w:left="60"/>
        <w:jc w:val="center"/>
        <w:rPr>
          <w:b/>
          <w:sz w:val="32"/>
          <w:szCs w:val="32"/>
        </w:rPr>
      </w:pPr>
    </w:p>
    <w:p w:rsidR="00960A3C" w:rsidRPr="00315625" w:rsidRDefault="00960A3C" w:rsidP="00960A3C">
      <w:pPr>
        <w:ind w:left="60"/>
        <w:jc w:val="center"/>
        <w:rPr>
          <w:sz w:val="28"/>
        </w:rPr>
      </w:pPr>
    </w:p>
    <w:p w:rsidR="00960A3C" w:rsidRDefault="00960A3C" w:rsidP="00921A9D">
      <w:pPr>
        <w:spacing w:after="0" w:line="240" w:lineRule="auto"/>
        <w:rPr>
          <w:rFonts w:ascii="Verdana" w:hAnsi="Verdana"/>
          <w:sz w:val="28"/>
        </w:rPr>
      </w:pPr>
      <w:r w:rsidRPr="00950DC4">
        <w:rPr>
          <w:rFonts w:ascii="Verdana" w:hAnsi="Verdana"/>
          <w:sz w:val="28"/>
        </w:rPr>
        <w:t>Faza</w:t>
      </w:r>
      <w:r w:rsidR="00921A9D">
        <w:rPr>
          <w:rFonts w:ascii="Verdana" w:hAnsi="Verdana"/>
          <w:sz w:val="28"/>
        </w:rPr>
        <w:t xml:space="preserve">       </w:t>
      </w:r>
      <w:r w:rsidRPr="00950DC4">
        <w:rPr>
          <w:rFonts w:ascii="Verdana" w:hAnsi="Verdana"/>
          <w:sz w:val="28"/>
        </w:rPr>
        <w:t>:</w:t>
      </w:r>
      <w:r w:rsidR="00921A9D">
        <w:rPr>
          <w:rFonts w:ascii="Verdana" w:hAnsi="Verdana"/>
          <w:sz w:val="28"/>
        </w:rPr>
        <w:t xml:space="preserve"> </w:t>
      </w:r>
      <w:r w:rsidRPr="00950DC4">
        <w:rPr>
          <w:rFonts w:ascii="Verdana" w:hAnsi="Verdana"/>
          <w:sz w:val="28"/>
        </w:rPr>
        <w:t xml:space="preserve"> </w:t>
      </w:r>
      <w:r w:rsidR="00974A94">
        <w:rPr>
          <w:rFonts w:ascii="Verdana" w:hAnsi="Verdana"/>
          <w:sz w:val="28"/>
        </w:rPr>
        <w:tab/>
      </w:r>
      <w:r w:rsidRPr="00950DC4">
        <w:rPr>
          <w:rFonts w:ascii="Verdana" w:hAnsi="Verdana"/>
          <w:sz w:val="28"/>
        </w:rPr>
        <w:t xml:space="preserve">Plan Urbanistic Zonal </w:t>
      </w:r>
      <w:r w:rsidR="00972817">
        <w:rPr>
          <w:rFonts w:ascii="Verdana" w:hAnsi="Verdana"/>
          <w:sz w:val="28"/>
        </w:rPr>
        <w:t>–</w:t>
      </w:r>
      <w:r w:rsidRPr="00950DC4">
        <w:rPr>
          <w:rFonts w:ascii="Verdana" w:hAnsi="Verdana"/>
          <w:sz w:val="28"/>
        </w:rPr>
        <w:t xml:space="preserve"> PUZ</w:t>
      </w:r>
    </w:p>
    <w:p w:rsidR="00972817" w:rsidRPr="00950DC4" w:rsidRDefault="00972817" w:rsidP="00921A9D">
      <w:pPr>
        <w:spacing w:after="0" w:line="240" w:lineRule="auto"/>
        <w:rPr>
          <w:rFonts w:ascii="Verdana" w:hAnsi="Verdana"/>
          <w:sz w:val="28"/>
        </w:rPr>
      </w:pPr>
    </w:p>
    <w:p w:rsidR="00960A3C" w:rsidRDefault="00960A3C" w:rsidP="00950DC4">
      <w:pPr>
        <w:spacing w:after="0" w:line="240" w:lineRule="auto"/>
        <w:ind w:right="-22"/>
        <w:rPr>
          <w:rFonts w:ascii="Verdana" w:hAnsi="Verdana" w:cs="Arial"/>
          <w:sz w:val="28"/>
          <w:szCs w:val="28"/>
        </w:rPr>
      </w:pPr>
      <w:r w:rsidRPr="00950DC4">
        <w:rPr>
          <w:rFonts w:ascii="Verdana" w:hAnsi="Verdana"/>
          <w:sz w:val="28"/>
        </w:rPr>
        <w:t>Beneficiar:</w:t>
      </w:r>
      <w:r w:rsidRPr="00950DC4">
        <w:rPr>
          <w:rFonts w:ascii="Verdana" w:hAnsi="Verdana" w:cs="Arial"/>
          <w:sz w:val="28"/>
          <w:szCs w:val="28"/>
        </w:rPr>
        <w:t xml:space="preserve">  </w:t>
      </w:r>
      <w:r w:rsidR="00974A94">
        <w:rPr>
          <w:rFonts w:ascii="Verdana" w:hAnsi="Verdana" w:cs="Arial"/>
          <w:sz w:val="28"/>
          <w:szCs w:val="28"/>
        </w:rPr>
        <w:tab/>
      </w:r>
      <w:r w:rsidR="001A25DC">
        <w:rPr>
          <w:rFonts w:ascii="Verdana" w:hAnsi="Verdana" w:cs="Arial"/>
          <w:sz w:val="28"/>
          <w:szCs w:val="28"/>
        </w:rPr>
        <w:t xml:space="preserve">TIBU AVRAM </w:t>
      </w:r>
    </w:p>
    <w:p w:rsidR="00972817" w:rsidRPr="00950DC4" w:rsidRDefault="00972817" w:rsidP="00950DC4">
      <w:pPr>
        <w:spacing w:after="0" w:line="240" w:lineRule="auto"/>
        <w:ind w:right="-22"/>
        <w:rPr>
          <w:rFonts w:ascii="Verdana" w:hAnsi="Verdana" w:cs="Arial"/>
          <w:color w:val="FF0000"/>
          <w:sz w:val="28"/>
          <w:szCs w:val="28"/>
          <w:lang w:val="en-US"/>
        </w:rPr>
      </w:pPr>
    </w:p>
    <w:p w:rsidR="00960A3C" w:rsidRPr="00950DC4" w:rsidRDefault="00960A3C" w:rsidP="00921A9D">
      <w:pPr>
        <w:spacing w:after="0" w:line="240" w:lineRule="auto"/>
        <w:rPr>
          <w:rFonts w:ascii="Verdana" w:hAnsi="Verdana"/>
          <w:sz w:val="28"/>
        </w:rPr>
      </w:pPr>
      <w:r w:rsidRPr="00950DC4">
        <w:rPr>
          <w:rFonts w:ascii="Verdana" w:hAnsi="Verdana"/>
          <w:sz w:val="28"/>
        </w:rPr>
        <w:t xml:space="preserve">Proiectant:  </w:t>
      </w:r>
      <w:r w:rsidR="00974A94">
        <w:rPr>
          <w:rFonts w:ascii="Verdana" w:hAnsi="Verdana"/>
          <w:sz w:val="28"/>
        </w:rPr>
        <w:tab/>
      </w:r>
      <w:r w:rsidRPr="00950DC4">
        <w:rPr>
          <w:rFonts w:ascii="Verdana" w:hAnsi="Verdana"/>
          <w:sz w:val="28"/>
        </w:rPr>
        <w:t>S.C.</w:t>
      </w:r>
      <w:r w:rsidR="005A105A" w:rsidRPr="00950DC4">
        <w:rPr>
          <w:rFonts w:ascii="Verdana" w:hAnsi="Verdana"/>
          <w:sz w:val="28"/>
        </w:rPr>
        <w:t xml:space="preserve"> </w:t>
      </w:r>
      <w:r w:rsidRPr="00950DC4">
        <w:rPr>
          <w:rFonts w:ascii="Verdana" w:hAnsi="Verdana"/>
          <w:sz w:val="28"/>
        </w:rPr>
        <w:t>”ART PROIECT” S.R.L.</w:t>
      </w:r>
      <w:r w:rsidR="005A105A" w:rsidRPr="00950DC4">
        <w:rPr>
          <w:rFonts w:ascii="Verdana" w:hAnsi="Verdana"/>
          <w:sz w:val="28"/>
        </w:rPr>
        <w:t xml:space="preserve"> SUCEAVA</w:t>
      </w:r>
    </w:p>
    <w:p w:rsidR="00960A3C" w:rsidRDefault="00960A3C" w:rsidP="00960A3C">
      <w:pPr>
        <w:ind w:left="5040"/>
      </w:pPr>
    </w:p>
    <w:p w:rsidR="00960A3C" w:rsidRDefault="00960A3C" w:rsidP="00960A3C">
      <w:pPr>
        <w:ind w:left="5040"/>
      </w:pPr>
    </w:p>
    <w:p w:rsidR="00960A3C" w:rsidRDefault="00960A3C" w:rsidP="00960A3C">
      <w:pPr>
        <w:ind w:left="5040"/>
      </w:pPr>
    </w:p>
    <w:p w:rsidR="00972817" w:rsidRPr="00315625" w:rsidRDefault="00972817" w:rsidP="00960A3C">
      <w:pPr>
        <w:ind w:left="5040"/>
      </w:pPr>
    </w:p>
    <w:p w:rsidR="00960A3C" w:rsidRPr="00950DC4" w:rsidRDefault="00960A3C" w:rsidP="00960A3C">
      <w:pPr>
        <w:rPr>
          <w:rFonts w:ascii="Verdana" w:hAnsi="Verdana"/>
          <w:sz w:val="24"/>
          <w:szCs w:val="24"/>
        </w:rPr>
      </w:pPr>
      <w:r w:rsidRPr="00950DC4">
        <w:rPr>
          <w:rFonts w:ascii="Verdana" w:hAnsi="Verdana"/>
          <w:i/>
          <w:sz w:val="24"/>
          <w:szCs w:val="24"/>
        </w:rPr>
        <w:t xml:space="preserve">   Coordonat:</w:t>
      </w:r>
      <w:r w:rsidRPr="00950DC4">
        <w:rPr>
          <w:rFonts w:ascii="Verdana" w:hAnsi="Verdana"/>
          <w:sz w:val="24"/>
          <w:szCs w:val="24"/>
        </w:rPr>
        <w:t xml:space="preserve">      Arh. PENTILESCU SORIN</w:t>
      </w:r>
    </w:p>
    <w:p w:rsidR="00960A3C" w:rsidRPr="00950DC4" w:rsidRDefault="00960A3C" w:rsidP="00960A3C">
      <w:pPr>
        <w:rPr>
          <w:rFonts w:ascii="Verdana" w:hAnsi="Verdana"/>
          <w:sz w:val="24"/>
          <w:szCs w:val="24"/>
        </w:rPr>
      </w:pPr>
      <w:r w:rsidRPr="00950DC4">
        <w:rPr>
          <w:rFonts w:ascii="Verdana" w:hAnsi="Verdana"/>
          <w:i/>
          <w:sz w:val="24"/>
          <w:szCs w:val="24"/>
        </w:rPr>
        <w:t xml:space="preserve">   Proiectat:        </w:t>
      </w:r>
      <w:r w:rsidRPr="00950DC4">
        <w:rPr>
          <w:rFonts w:ascii="Verdana" w:hAnsi="Verdana"/>
          <w:sz w:val="24"/>
          <w:szCs w:val="24"/>
        </w:rPr>
        <w:t xml:space="preserve">Arh. </w:t>
      </w:r>
      <w:r w:rsidR="001A25DC">
        <w:rPr>
          <w:rFonts w:ascii="Verdana" w:hAnsi="Verdana"/>
          <w:sz w:val="24"/>
          <w:szCs w:val="24"/>
        </w:rPr>
        <w:t>ANDRIU  ION</w:t>
      </w:r>
    </w:p>
    <w:p w:rsidR="00960A3C" w:rsidRPr="00315625" w:rsidRDefault="00960A3C" w:rsidP="00960A3C">
      <w:pPr>
        <w:ind w:left="360"/>
        <w:jc w:val="center"/>
        <w:rPr>
          <w:b/>
          <w:sz w:val="36"/>
          <w:szCs w:val="36"/>
        </w:rPr>
      </w:pPr>
    </w:p>
    <w:p w:rsidR="00057CF9" w:rsidRDefault="00057CF9" w:rsidP="00960A3C">
      <w:pPr>
        <w:jc w:val="center"/>
        <w:rPr>
          <w:b/>
          <w:sz w:val="36"/>
          <w:szCs w:val="36"/>
        </w:rPr>
      </w:pPr>
    </w:p>
    <w:p w:rsidR="00EC4872" w:rsidRDefault="00EC4872" w:rsidP="00960A3C">
      <w:pPr>
        <w:jc w:val="center"/>
        <w:rPr>
          <w:b/>
          <w:sz w:val="36"/>
          <w:szCs w:val="36"/>
        </w:rPr>
      </w:pPr>
    </w:p>
    <w:p w:rsidR="00CD4484" w:rsidRDefault="00CD4484" w:rsidP="00E10ABC">
      <w:pPr>
        <w:rPr>
          <w:b/>
          <w:sz w:val="36"/>
          <w:szCs w:val="36"/>
        </w:rPr>
      </w:pPr>
    </w:p>
    <w:p w:rsidR="00E10ABC" w:rsidRDefault="00E10ABC" w:rsidP="00E10ABC">
      <w:pPr>
        <w:rPr>
          <w:b/>
          <w:sz w:val="36"/>
          <w:szCs w:val="36"/>
        </w:rPr>
      </w:pPr>
    </w:p>
    <w:p w:rsidR="00E10ABC" w:rsidRDefault="00E10ABC" w:rsidP="00E10ABC">
      <w:pPr>
        <w:rPr>
          <w:b/>
          <w:sz w:val="36"/>
          <w:szCs w:val="36"/>
        </w:rPr>
      </w:pPr>
    </w:p>
    <w:p w:rsidR="00960A3C" w:rsidRPr="00BF6615" w:rsidRDefault="00960A3C" w:rsidP="00960A3C">
      <w:pPr>
        <w:jc w:val="center"/>
        <w:rPr>
          <w:rFonts w:ascii="Verdana" w:hAnsi="Verdana"/>
          <w:b/>
          <w:sz w:val="28"/>
          <w:szCs w:val="28"/>
        </w:rPr>
      </w:pPr>
      <w:r w:rsidRPr="00BF6615">
        <w:rPr>
          <w:rFonts w:ascii="Verdana" w:hAnsi="Verdana"/>
          <w:b/>
          <w:sz w:val="28"/>
          <w:szCs w:val="28"/>
        </w:rPr>
        <w:t>BORDEROU</w:t>
      </w:r>
    </w:p>
    <w:p w:rsidR="00EC4872" w:rsidRPr="00BF6615" w:rsidRDefault="00EC4872" w:rsidP="00960A3C">
      <w:pPr>
        <w:jc w:val="center"/>
        <w:rPr>
          <w:rFonts w:ascii="Verdana" w:hAnsi="Verdana"/>
          <w:b/>
          <w:sz w:val="36"/>
          <w:szCs w:val="36"/>
        </w:rPr>
      </w:pPr>
    </w:p>
    <w:p w:rsidR="00EC4872" w:rsidRPr="00BF6615" w:rsidRDefault="00EC4872" w:rsidP="00960A3C">
      <w:pPr>
        <w:jc w:val="center"/>
        <w:rPr>
          <w:rFonts w:ascii="Verdana" w:hAnsi="Verdana"/>
          <w:b/>
          <w:sz w:val="36"/>
          <w:szCs w:val="36"/>
        </w:rPr>
      </w:pPr>
    </w:p>
    <w:p w:rsidR="00960A3C" w:rsidRPr="00BF6615" w:rsidRDefault="00960A3C" w:rsidP="00BF6615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BF6615">
        <w:rPr>
          <w:rFonts w:ascii="Verdana" w:hAnsi="Verdana"/>
          <w:sz w:val="24"/>
          <w:szCs w:val="24"/>
        </w:rPr>
        <w:t>Piese scrise:</w:t>
      </w:r>
    </w:p>
    <w:p w:rsidR="00960A3C" w:rsidRPr="00BF6615" w:rsidRDefault="00960A3C" w:rsidP="00BF6615">
      <w:pPr>
        <w:spacing w:line="240" w:lineRule="auto"/>
        <w:ind w:left="1440"/>
        <w:rPr>
          <w:rFonts w:ascii="Verdana" w:hAnsi="Verdana"/>
          <w:sz w:val="24"/>
          <w:szCs w:val="24"/>
        </w:rPr>
      </w:pPr>
      <w:r w:rsidRPr="00BF6615">
        <w:rPr>
          <w:rFonts w:ascii="Verdana" w:hAnsi="Verdana"/>
          <w:sz w:val="24"/>
          <w:szCs w:val="24"/>
        </w:rPr>
        <w:t>– Pagina de titlu</w:t>
      </w:r>
    </w:p>
    <w:p w:rsidR="00960A3C" w:rsidRPr="00BF6615" w:rsidRDefault="00960A3C" w:rsidP="00BF6615">
      <w:pPr>
        <w:spacing w:line="240" w:lineRule="auto"/>
        <w:ind w:left="1440"/>
        <w:rPr>
          <w:rFonts w:ascii="Verdana" w:hAnsi="Verdana"/>
          <w:sz w:val="24"/>
          <w:szCs w:val="24"/>
        </w:rPr>
      </w:pPr>
      <w:r w:rsidRPr="00BF6615">
        <w:rPr>
          <w:rFonts w:ascii="Verdana" w:hAnsi="Verdana"/>
          <w:sz w:val="24"/>
          <w:szCs w:val="24"/>
        </w:rPr>
        <w:t xml:space="preserve">– Borderou </w:t>
      </w:r>
    </w:p>
    <w:p w:rsidR="00960A3C" w:rsidRPr="00BF6615" w:rsidRDefault="00960A3C" w:rsidP="00BF6615">
      <w:pPr>
        <w:spacing w:line="240" w:lineRule="auto"/>
        <w:ind w:left="1440"/>
        <w:rPr>
          <w:rFonts w:ascii="Verdana" w:hAnsi="Verdana"/>
          <w:sz w:val="24"/>
          <w:szCs w:val="24"/>
        </w:rPr>
      </w:pPr>
      <w:r w:rsidRPr="00BF6615">
        <w:rPr>
          <w:rFonts w:ascii="Verdana" w:hAnsi="Verdana"/>
          <w:sz w:val="24"/>
          <w:szCs w:val="24"/>
        </w:rPr>
        <w:t>– Memoriu de prezentare</w:t>
      </w:r>
    </w:p>
    <w:p w:rsidR="00960A3C" w:rsidRDefault="00960A3C" w:rsidP="00BF6615">
      <w:pPr>
        <w:spacing w:line="240" w:lineRule="auto"/>
        <w:ind w:left="708" w:firstLine="708"/>
        <w:rPr>
          <w:rFonts w:ascii="Verdana" w:hAnsi="Verdana"/>
          <w:sz w:val="24"/>
          <w:szCs w:val="24"/>
        </w:rPr>
      </w:pPr>
      <w:r w:rsidRPr="00BF6615">
        <w:rPr>
          <w:rFonts w:ascii="Verdana" w:hAnsi="Verdana"/>
          <w:sz w:val="24"/>
          <w:szCs w:val="24"/>
        </w:rPr>
        <w:t>–</w:t>
      </w:r>
      <w:r w:rsidR="00580A1C" w:rsidRPr="00BF6615">
        <w:rPr>
          <w:rFonts w:ascii="Verdana" w:hAnsi="Verdana"/>
          <w:sz w:val="24"/>
          <w:szCs w:val="24"/>
        </w:rPr>
        <w:t xml:space="preserve"> </w:t>
      </w:r>
      <w:r w:rsidRPr="00BF6615">
        <w:rPr>
          <w:rFonts w:ascii="Verdana" w:hAnsi="Verdana"/>
          <w:sz w:val="24"/>
          <w:szCs w:val="24"/>
        </w:rPr>
        <w:t>Regulamentul Local de Urbanism</w:t>
      </w:r>
    </w:p>
    <w:p w:rsidR="00BF6615" w:rsidRPr="00BF6615" w:rsidRDefault="00BF6615" w:rsidP="00BF6615">
      <w:pPr>
        <w:spacing w:line="240" w:lineRule="auto"/>
        <w:ind w:left="708" w:firstLine="708"/>
        <w:rPr>
          <w:rFonts w:ascii="Verdana" w:hAnsi="Verdana"/>
          <w:sz w:val="24"/>
          <w:szCs w:val="24"/>
        </w:rPr>
      </w:pPr>
    </w:p>
    <w:p w:rsidR="00960A3C" w:rsidRPr="00BF6615" w:rsidRDefault="00960A3C" w:rsidP="00BF6615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BF6615">
        <w:rPr>
          <w:rFonts w:ascii="Verdana" w:hAnsi="Verdana"/>
          <w:sz w:val="24"/>
          <w:szCs w:val="24"/>
        </w:rPr>
        <w:t>Piese desenate:</w:t>
      </w:r>
    </w:p>
    <w:p w:rsidR="00960A3C" w:rsidRPr="00BF6615" w:rsidRDefault="00960A3C" w:rsidP="00BF6615">
      <w:pPr>
        <w:spacing w:line="240" w:lineRule="auto"/>
        <w:rPr>
          <w:rFonts w:ascii="Verdana" w:hAnsi="Verdana"/>
          <w:sz w:val="24"/>
          <w:szCs w:val="24"/>
        </w:rPr>
      </w:pPr>
    </w:p>
    <w:p w:rsidR="00960A3C" w:rsidRPr="00BF6615" w:rsidRDefault="00960A3C" w:rsidP="00BF6615">
      <w:pPr>
        <w:spacing w:line="240" w:lineRule="auto"/>
        <w:ind w:left="1443"/>
        <w:rPr>
          <w:rFonts w:ascii="Verdana" w:hAnsi="Verdana"/>
          <w:sz w:val="24"/>
          <w:szCs w:val="24"/>
          <w:lang w:val="en-US"/>
        </w:rPr>
      </w:pPr>
      <w:r w:rsidRPr="00BF6615">
        <w:rPr>
          <w:rFonts w:ascii="Verdana" w:hAnsi="Verdana"/>
          <w:sz w:val="24"/>
          <w:szCs w:val="24"/>
        </w:rPr>
        <w:t>1.</w:t>
      </w:r>
      <w:r w:rsidR="004C1645" w:rsidRPr="00BF6615">
        <w:rPr>
          <w:rFonts w:ascii="Verdana" w:hAnsi="Verdana"/>
          <w:sz w:val="24"/>
          <w:szCs w:val="24"/>
        </w:rPr>
        <w:t xml:space="preserve"> I</w:t>
      </w:r>
      <w:r w:rsidRPr="00BF6615">
        <w:rPr>
          <w:rFonts w:ascii="Verdana" w:hAnsi="Verdana"/>
          <w:sz w:val="24"/>
          <w:szCs w:val="24"/>
        </w:rPr>
        <w:t xml:space="preserve">NCADRARE </w:t>
      </w:r>
      <w:r w:rsidR="004C1645" w:rsidRPr="00BF6615">
        <w:rPr>
          <w:rFonts w:ascii="Verdana" w:hAnsi="Verdana"/>
          <w:sz w:val="24"/>
          <w:szCs w:val="24"/>
        </w:rPr>
        <w:t>I</w:t>
      </w:r>
      <w:r w:rsidRPr="00BF6615">
        <w:rPr>
          <w:rFonts w:ascii="Verdana" w:hAnsi="Verdana"/>
          <w:sz w:val="24"/>
          <w:szCs w:val="24"/>
        </w:rPr>
        <w:t>N ZONA                          - scara  1</w:t>
      </w:r>
      <w:r w:rsidRPr="00BF6615">
        <w:rPr>
          <w:rFonts w:ascii="Verdana" w:hAnsi="Verdana"/>
          <w:sz w:val="24"/>
          <w:szCs w:val="24"/>
          <w:lang w:val="en-US"/>
        </w:rPr>
        <w:t>:5000</w:t>
      </w:r>
    </w:p>
    <w:p w:rsidR="00960A3C" w:rsidRPr="00BF6615" w:rsidRDefault="00960A3C" w:rsidP="00BF6615">
      <w:pPr>
        <w:spacing w:line="240" w:lineRule="auto"/>
        <w:ind w:left="1443"/>
        <w:rPr>
          <w:rFonts w:ascii="Verdana" w:hAnsi="Verdana"/>
          <w:sz w:val="24"/>
          <w:szCs w:val="24"/>
        </w:rPr>
      </w:pPr>
      <w:r w:rsidRPr="00BF6615">
        <w:rPr>
          <w:rFonts w:ascii="Verdana" w:hAnsi="Verdana"/>
          <w:sz w:val="24"/>
          <w:szCs w:val="24"/>
        </w:rPr>
        <w:t>2.</w:t>
      </w:r>
      <w:r w:rsidR="004C1645" w:rsidRPr="00BF6615">
        <w:rPr>
          <w:rFonts w:ascii="Verdana" w:hAnsi="Verdana"/>
          <w:sz w:val="24"/>
          <w:szCs w:val="24"/>
        </w:rPr>
        <w:t xml:space="preserve"> </w:t>
      </w:r>
      <w:r w:rsidRPr="00BF6615">
        <w:rPr>
          <w:rFonts w:ascii="Verdana" w:hAnsi="Verdana"/>
          <w:sz w:val="24"/>
          <w:szCs w:val="24"/>
        </w:rPr>
        <w:t>SITUATIA EXISTENT</w:t>
      </w:r>
      <w:r w:rsidR="004C1645" w:rsidRPr="00BF6615">
        <w:rPr>
          <w:rFonts w:ascii="Verdana" w:hAnsi="Verdana"/>
          <w:sz w:val="24"/>
          <w:szCs w:val="24"/>
        </w:rPr>
        <w:t xml:space="preserve">A                          </w:t>
      </w:r>
      <w:r w:rsidRPr="00BF6615">
        <w:rPr>
          <w:rFonts w:ascii="Verdana" w:hAnsi="Verdana"/>
          <w:sz w:val="24"/>
          <w:szCs w:val="24"/>
        </w:rPr>
        <w:t>- scara  1</w:t>
      </w:r>
      <w:r w:rsidRPr="00BF6615">
        <w:rPr>
          <w:rFonts w:ascii="Verdana" w:hAnsi="Verdana"/>
          <w:sz w:val="24"/>
          <w:szCs w:val="24"/>
          <w:lang w:val="en-US"/>
        </w:rPr>
        <w:t>:500</w:t>
      </w:r>
    </w:p>
    <w:p w:rsidR="00960A3C" w:rsidRPr="00BF6615" w:rsidRDefault="00960A3C" w:rsidP="00BF6615">
      <w:pPr>
        <w:spacing w:line="240" w:lineRule="auto"/>
        <w:ind w:left="1083" w:firstLine="333"/>
        <w:rPr>
          <w:rFonts w:ascii="Verdana" w:hAnsi="Verdana"/>
          <w:sz w:val="24"/>
          <w:szCs w:val="24"/>
        </w:rPr>
      </w:pPr>
      <w:r w:rsidRPr="00BF6615">
        <w:rPr>
          <w:rFonts w:ascii="Verdana" w:hAnsi="Verdana"/>
          <w:sz w:val="24"/>
          <w:szCs w:val="24"/>
        </w:rPr>
        <w:t>3.</w:t>
      </w:r>
      <w:r w:rsidR="004C1645" w:rsidRPr="00BF6615">
        <w:rPr>
          <w:rFonts w:ascii="Verdana" w:hAnsi="Verdana"/>
          <w:sz w:val="24"/>
          <w:szCs w:val="24"/>
        </w:rPr>
        <w:t xml:space="preserve"> </w:t>
      </w:r>
      <w:r w:rsidRPr="00BF6615">
        <w:rPr>
          <w:rFonts w:ascii="Verdana" w:hAnsi="Verdana"/>
          <w:sz w:val="24"/>
          <w:szCs w:val="24"/>
        </w:rPr>
        <w:t>REGLEMENT</w:t>
      </w:r>
      <w:r w:rsidR="004C1645" w:rsidRPr="00BF6615">
        <w:rPr>
          <w:rFonts w:ascii="Verdana" w:hAnsi="Verdana"/>
          <w:sz w:val="24"/>
          <w:szCs w:val="24"/>
        </w:rPr>
        <w:t>A</w:t>
      </w:r>
      <w:r w:rsidRPr="00BF6615">
        <w:rPr>
          <w:rFonts w:ascii="Verdana" w:hAnsi="Verdana"/>
          <w:sz w:val="24"/>
          <w:szCs w:val="24"/>
        </w:rPr>
        <w:t>RI URBANISTICE              - scara  1</w:t>
      </w:r>
      <w:r w:rsidRPr="00BF6615">
        <w:rPr>
          <w:rFonts w:ascii="Verdana" w:hAnsi="Verdana"/>
          <w:sz w:val="24"/>
          <w:szCs w:val="24"/>
          <w:lang w:val="en-US"/>
        </w:rPr>
        <w:t>:500</w:t>
      </w:r>
    </w:p>
    <w:p w:rsidR="00960A3C" w:rsidRPr="00BF6615" w:rsidRDefault="00960A3C" w:rsidP="00BF6615">
      <w:pPr>
        <w:spacing w:line="240" w:lineRule="auto"/>
        <w:ind w:left="1404" w:firstLine="12"/>
        <w:rPr>
          <w:rFonts w:ascii="Verdana" w:hAnsi="Verdana"/>
          <w:sz w:val="24"/>
          <w:szCs w:val="24"/>
        </w:rPr>
      </w:pPr>
      <w:r w:rsidRPr="00BF6615">
        <w:rPr>
          <w:rFonts w:ascii="Verdana" w:hAnsi="Verdana"/>
          <w:sz w:val="24"/>
          <w:szCs w:val="24"/>
        </w:rPr>
        <w:t>4.</w:t>
      </w:r>
      <w:r w:rsidR="004C1645" w:rsidRPr="00BF6615">
        <w:rPr>
          <w:rFonts w:ascii="Verdana" w:hAnsi="Verdana"/>
          <w:sz w:val="24"/>
          <w:szCs w:val="24"/>
        </w:rPr>
        <w:t xml:space="preserve"> </w:t>
      </w:r>
      <w:r w:rsidRPr="00BF6615">
        <w:rPr>
          <w:rFonts w:ascii="Verdana" w:hAnsi="Verdana"/>
          <w:sz w:val="24"/>
          <w:szCs w:val="24"/>
        </w:rPr>
        <w:t>PROPRIETATEA ASUPRA TERENURILOR -</w:t>
      </w:r>
      <w:r w:rsidR="00BF6615">
        <w:rPr>
          <w:rFonts w:ascii="Verdana" w:hAnsi="Verdana"/>
          <w:sz w:val="24"/>
          <w:szCs w:val="24"/>
        </w:rPr>
        <w:t xml:space="preserve"> </w:t>
      </w:r>
      <w:r w:rsidRPr="00BF6615">
        <w:rPr>
          <w:rFonts w:ascii="Verdana" w:hAnsi="Verdana"/>
          <w:sz w:val="24"/>
          <w:szCs w:val="24"/>
        </w:rPr>
        <w:t xml:space="preserve"> scara  1</w:t>
      </w:r>
      <w:r w:rsidRPr="00BF6615">
        <w:rPr>
          <w:rFonts w:ascii="Verdana" w:hAnsi="Verdana"/>
          <w:sz w:val="24"/>
          <w:szCs w:val="24"/>
          <w:lang w:val="en-US"/>
        </w:rPr>
        <w:t>:500</w:t>
      </w:r>
    </w:p>
    <w:p w:rsidR="00960A3C" w:rsidRPr="00BF6615" w:rsidRDefault="00960A3C" w:rsidP="00960A3C">
      <w:pPr>
        <w:rPr>
          <w:rFonts w:ascii="Verdana" w:hAnsi="Verdana"/>
          <w:sz w:val="28"/>
          <w:szCs w:val="28"/>
        </w:rPr>
      </w:pPr>
    </w:p>
    <w:p w:rsidR="00960A3C" w:rsidRPr="00BF6615" w:rsidRDefault="00960A3C" w:rsidP="00960A3C">
      <w:pPr>
        <w:rPr>
          <w:rFonts w:ascii="Verdana" w:hAnsi="Verdana"/>
          <w:sz w:val="28"/>
          <w:szCs w:val="28"/>
        </w:rPr>
      </w:pPr>
    </w:p>
    <w:p w:rsidR="00960A3C" w:rsidRPr="00BF6615" w:rsidRDefault="00960A3C" w:rsidP="00960A3C">
      <w:pPr>
        <w:rPr>
          <w:rFonts w:ascii="Verdana" w:hAnsi="Verdana"/>
          <w:sz w:val="28"/>
          <w:szCs w:val="28"/>
        </w:rPr>
      </w:pPr>
    </w:p>
    <w:p w:rsidR="00960A3C" w:rsidRPr="00BF6615" w:rsidRDefault="00960A3C" w:rsidP="00960A3C">
      <w:pPr>
        <w:rPr>
          <w:rFonts w:ascii="Verdana" w:hAnsi="Verdana"/>
          <w:sz w:val="28"/>
          <w:szCs w:val="28"/>
        </w:rPr>
      </w:pPr>
    </w:p>
    <w:p w:rsidR="00960A3C" w:rsidRPr="00BF6615" w:rsidRDefault="00960A3C" w:rsidP="00960A3C">
      <w:pPr>
        <w:rPr>
          <w:rFonts w:ascii="Verdana" w:hAnsi="Verdana"/>
          <w:sz w:val="28"/>
          <w:szCs w:val="28"/>
        </w:rPr>
      </w:pPr>
    </w:p>
    <w:p w:rsidR="00960A3C" w:rsidRPr="00BF6615" w:rsidRDefault="00244604" w:rsidP="00F1047A">
      <w:pPr>
        <w:ind w:left="2124" w:firstLine="708"/>
        <w:jc w:val="center"/>
        <w:rPr>
          <w:rFonts w:ascii="Verdana" w:hAnsi="Verdana"/>
          <w:sz w:val="24"/>
          <w:szCs w:val="24"/>
        </w:rPr>
      </w:pPr>
      <w:r w:rsidRPr="00BF6615">
        <w:rPr>
          <w:rFonts w:ascii="Verdana" w:hAnsi="Verdana"/>
          <w:sz w:val="24"/>
          <w:szCs w:val="24"/>
        </w:rPr>
        <w:t>I</w:t>
      </w:r>
      <w:r w:rsidR="00960A3C" w:rsidRPr="00BF6615">
        <w:rPr>
          <w:rFonts w:ascii="Verdana" w:hAnsi="Verdana"/>
          <w:sz w:val="24"/>
          <w:szCs w:val="24"/>
        </w:rPr>
        <w:t>ntocmit:</w:t>
      </w:r>
    </w:p>
    <w:p w:rsidR="00960A3C" w:rsidRPr="00BF6615" w:rsidRDefault="00960A3C" w:rsidP="00F1047A">
      <w:pPr>
        <w:ind w:left="2112" w:firstLine="720"/>
        <w:jc w:val="center"/>
        <w:rPr>
          <w:rFonts w:ascii="Verdana" w:hAnsi="Verdana"/>
          <w:sz w:val="24"/>
          <w:szCs w:val="24"/>
        </w:rPr>
      </w:pPr>
      <w:r w:rsidRPr="00BF6615">
        <w:rPr>
          <w:rFonts w:ascii="Verdana" w:hAnsi="Verdana"/>
          <w:sz w:val="24"/>
          <w:szCs w:val="24"/>
        </w:rPr>
        <w:t xml:space="preserve"> arh. </w:t>
      </w:r>
      <w:r w:rsidR="001A25DC">
        <w:rPr>
          <w:rFonts w:ascii="Verdana" w:hAnsi="Verdana"/>
          <w:sz w:val="24"/>
          <w:szCs w:val="24"/>
        </w:rPr>
        <w:t>Andriu Ion</w:t>
      </w:r>
    </w:p>
    <w:p w:rsidR="008B460D" w:rsidRPr="00BF6615" w:rsidRDefault="008B460D" w:rsidP="00F1047A">
      <w:pPr>
        <w:rPr>
          <w:rFonts w:ascii="Verdana" w:hAnsi="Verdana"/>
        </w:rPr>
      </w:pPr>
    </w:p>
    <w:p w:rsidR="001E3157" w:rsidRPr="00BF6615" w:rsidRDefault="001E3157" w:rsidP="00525C1D">
      <w:pPr>
        <w:spacing w:after="0" w:line="240" w:lineRule="auto"/>
        <w:ind w:right="-22"/>
        <w:outlineLvl w:val="0"/>
        <w:rPr>
          <w:rFonts w:ascii="Verdana" w:hAnsi="Verdana" w:cs="Arial"/>
          <w:sz w:val="32"/>
          <w:szCs w:val="32"/>
        </w:rPr>
      </w:pPr>
    </w:p>
    <w:p w:rsidR="00D85AB7" w:rsidRDefault="00D85AB7" w:rsidP="00525C1D">
      <w:pPr>
        <w:spacing w:after="0" w:line="240" w:lineRule="auto"/>
        <w:ind w:right="-22"/>
        <w:outlineLvl w:val="0"/>
        <w:rPr>
          <w:rFonts w:ascii="Verdana" w:hAnsi="Verdana" w:cs="Arial"/>
          <w:sz w:val="32"/>
          <w:szCs w:val="32"/>
        </w:rPr>
      </w:pPr>
    </w:p>
    <w:p w:rsidR="001A25DC" w:rsidRDefault="001A25DC" w:rsidP="00525C1D">
      <w:pPr>
        <w:spacing w:after="0" w:line="240" w:lineRule="auto"/>
        <w:ind w:right="-22"/>
        <w:outlineLvl w:val="0"/>
        <w:rPr>
          <w:rFonts w:ascii="Verdana" w:hAnsi="Verdana" w:cs="Arial"/>
          <w:sz w:val="32"/>
          <w:szCs w:val="32"/>
        </w:rPr>
      </w:pPr>
    </w:p>
    <w:p w:rsidR="001A25DC" w:rsidRDefault="001A25DC" w:rsidP="00525C1D">
      <w:pPr>
        <w:spacing w:after="0" w:line="240" w:lineRule="auto"/>
        <w:ind w:right="-22"/>
        <w:outlineLvl w:val="0"/>
        <w:rPr>
          <w:rFonts w:ascii="Verdana" w:hAnsi="Verdana" w:cs="Arial"/>
          <w:sz w:val="32"/>
          <w:szCs w:val="32"/>
        </w:rPr>
      </w:pPr>
    </w:p>
    <w:p w:rsidR="001A25DC" w:rsidRDefault="001A25DC" w:rsidP="00525C1D">
      <w:pPr>
        <w:spacing w:after="0" w:line="240" w:lineRule="auto"/>
        <w:ind w:right="-22"/>
        <w:outlineLvl w:val="0"/>
        <w:rPr>
          <w:rFonts w:ascii="Verdana" w:hAnsi="Verdana" w:cs="Arial"/>
          <w:sz w:val="32"/>
          <w:szCs w:val="32"/>
        </w:rPr>
      </w:pPr>
    </w:p>
    <w:p w:rsidR="001A25DC" w:rsidRDefault="001A25DC" w:rsidP="00525C1D">
      <w:pPr>
        <w:spacing w:after="0" w:line="240" w:lineRule="auto"/>
        <w:ind w:right="-22"/>
        <w:outlineLvl w:val="0"/>
        <w:rPr>
          <w:rFonts w:ascii="Verdana" w:hAnsi="Verdana" w:cs="Arial"/>
          <w:sz w:val="32"/>
          <w:szCs w:val="32"/>
        </w:rPr>
      </w:pPr>
    </w:p>
    <w:p w:rsidR="001A25DC" w:rsidRDefault="001A25DC" w:rsidP="00525C1D">
      <w:pPr>
        <w:spacing w:after="0" w:line="240" w:lineRule="auto"/>
        <w:ind w:right="-22"/>
        <w:outlineLvl w:val="0"/>
        <w:rPr>
          <w:rFonts w:ascii="Verdana" w:hAnsi="Verdana" w:cs="Arial"/>
          <w:sz w:val="32"/>
          <w:szCs w:val="32"/>
        </w:rPr>
      </w:pPr>
    </w:p>
    <w:p w:rsidR="001A25DC" w:rsidRDefault="001A25DC" w:rsidP="00525C1D">
      <w:pPr>
        <w:spacing w:after="0" w:line="240" w:lineRule="auto"/>
        <w:ind w:right="-22"/>
        <w:outlineLvl w:val="0"/>
        <w:rPr>
          <w:rFonts w:ascii="Verdana" w:hAnsi="Verdana" w:cs="Arial"/>
          <w:sz w:val="32"/>
          <w:szCs w:val="32"/>
        </w:rPr>
      </w:pPr>
    </w:p>
    <w:p w:rsidR="001A25DC" w:rsidRDefault="001A25DC" w:rsidP="00525C1D">
      <w:pPr>
        <w:spacing w:after="0" w:line="240" w:lineRule="auto"/>
        <w:ind w:right="-22"/>
        <w:outlineLvl w:val="0"/>
        <w:rPr>
          <w:rFonts w:ascii="Verdana" w:hAnsi="Verdana" w:cs="Arial"/>
          <w:sz w:val="32"/>
          <w:szCs w:val="32"/>
        </w:rPr>
      </w:pPr>
    </w:p>
    <w:p w:rsidR="000F343E" w:rsidRDefault="000F343E" w:rsidP="00525C1D">
      <w:pPr>
        <w:spacing w:after="0" w:line="240" w:lineRule="auto"/>
        <w:ind w:right="-22"/>
        <w:outlineLvl w:val="0"/>
        <w:rPr>
          <w:rFonts w:ascii="Verdana" w:hAnsi="Verdana" w:cs="Arial"/>
          <w:sz w:val="32"/>
          <w:szCs w:val="32"/>
        </w:rPr>
      </w:pPr>
    </w:p>
    <w:p w:rsidR="00321B38" w:rsidRPr="00266232" w:rsidRDefault="00321B38" w:rsidP="009C7B12">
      <w:pPr>
        <w:pStyle w:val="ListParagraph"/>
        <w:numPr>
          <w:ilvl w:val="0"/>
          <w:numId w:val="19"/>
        </w:numPr>
        <w:spacing w:after="0" w:line="240" w:lineRule="auto"/>
        <w:ind w:right="-22"/>
        <w:outlineLvl w:val="0"/>
        <w:rPr>
          <w:rFonts w:ascii="Verdana" w:hAnsi="Verdana" w:cs="Arial"/>
          <w:b/>
          <w:sz w:val="28"/>
          <w:szCs w:val="28"/>
        </w:rPr>
      </w:pPr>
      <w:r w:rsidRPr="00266232">
        <w:rPr>
          <w:rFonts w:ascii="Verdana" w:hAnsi="Verdana" w:cs="Arial"/>
          <w:b/>
          <w:sz w:val="28"/>
          <w:szCs w:val="28"/>
        </w:rPr>
        <w:t>MEMORIU DE PREZENTARE</w:t>
      </w:r>
    </w:p>
    <w:p w:rsidR="00AA7256" w:rsidRPr="00BF6615" w:rsidRDefault="00AA7256" w:rsidP="009C7B12">
      <w:pPr>
        <w:spacing w:after="0" w:line="240" w:lineRule="auto"/>
        <w:ind w:right="-22" w:firstLine="720"/>
        <w:rPr>
          <w:rFonts w:ascii="Verdana" w:hAnsi="Verdana" w:cs="Arial"/>
          <w:sz w:val="24"/>
          <w:szCs w:val="24"/>
        </w:rPr>
      </w:pPr>
    </w:p>
    <w:p w:rsidR="00321B38" w:rsidRPr="00BF6615" w:rsidRDefault="00321B38" w:rsidP="009C7B12">
      <w:pPr>
        <w:pStyle w:val="ListParagraph"/>
        <w:numPr>
          <w:ilvl w:val="0"/>
          <w:numId w:val="1"/>
        </w:numPr>
        <w:spacing w:after="0" w:line="240" w:lineRule="auto"/>
        <w:ind w:left="0" w:right="-22" w:firstLine="720"/>
        <w:rPr>
          <w:rFonts w:ascii="Verdana" w:hAnsi="Verdana" w:cs="Arial"/>
          <w:b/>
          <w:sz w:val="24"/>
          <w:szCs w:val="24"/>
        </w:rPr>
      </w:pPr>
      <w:r w:rsidRPr="00BF6615">
        <w:rPr>
          <w:rFonts w:ascii="Verdana" w:hAnsi="Verdana" w:cs="Arial"/>
          <w:b/>
          <w:sz w:val="24"/>
          <w:szCs w:val="24"/>
        </w:rPr>
        <w:t>INTRODUCERE</w:t>
      </w:r>
    </w:p>
    <w:p w:rsidR="00AA7256" w:rsidRPr="00BF6615" w:rsidRDefault="00AA7256" w:rsidP="009C7B12">
      <w:pPr>
        <w:pStyle w:val="ListParagraph"/>
        <w:spacing w:after="0" w:line="240" w:lineRule="auto"/>
        <w:ind w:right="-22"/>
        <w:rPr>
          <w:rFonts w:ascii="Verdana" w:hAnsi="Verdana" w:cs="Arial"/>
          <w:b/>
          <w:sz w:val="24"/>
          <w:szCs w:val="24"/>
        </w:rPr>
      </w:pPr>
    </w:p>
    <w:p w:rsidR="00321B38" w:rsidRPr="00BF6615" w:rsidRDefault="00321B38" w:rsidP="009C7B12">
      <w:pPr>
        <w:pStyle w:val="ListParagraph"/>
        <w:numPr>
          <w:ilvl w:val="1"/>
          <w:numId w:val="1"/>
        </w:numPr>
        <w:spacing w:after="0" w:line="240" w:lineRule="auto"/>
        <w:ind w:left="0" w:right="-22" w:firstLine="720"/>
        <w:rPr>
          <w:rFonts w:ascii="Verdana" w:hAnsi="Verdana" w:cs="Arial"/>
          <w:b/>
          <w:i/>
          <w:sz w:val="24"/>
          <w:szCs w:val="24"/>
        </w:rPr>
      </w:pPr>
      <w:r w:rsidRPr="00BF6615">
        <w:rPr>
          <w:rFonts w:ascii="Verdana" w:hAnsi="Verdana" w:cs="Arial"/>
          <w:b/>
          <w:i/>
          <w:sz w:val="24"/>
          <w:szCs w:val="24"/>
        </w:rPr>
        <w:t>Date de recunoastere a documentatiei</w:t>
      </w:r>
      <w:r w:rsidR="00CA0A89" w:rsidRPr="00BF6615">
        <w:rPr>
          <w:rFonts w:ascii="Verdana" w:hAnsi="Verdana" w:cs="Arial"/>
          <w:b/>
          <w:i/>
          <w:sz w:val="24"/>
          <w:szCs w:val="24"/>
        </w:rPr>
        <w:t>:</w:t>
      </w:r>
    </w:p>
    <w:p w:rsidR="00AA7256" w:rsidRPr="00BF6615" w:rsidRDefault="00AA7256" w:rsidP="009C7B12">
      <w:pPr>
        <w:pStyle w:val="Heading2"/>
        <w:spacing w:before="0" w:after="0"/>
        <w:ind w:left="1068"/>
        <w:rPr>
          <w:rFonts w:ascii="Verdana" w:hAnsi="Verdana" w:cs="Arial"/>
          <w:b w:val="0"/>
          <w:i w:val="0"/>
          <w:sz w:val="24"/>
          <w:szCs w:val="24"/>
        </w:rPr>
      </w:pPr>
    </w:p>
    <w:p w:rsidR="00266232" w:rsidRDefault="00393DE7" w:rsidP="009C7B12">
      <w:pPr>
        <w:spacing w:after="0" w:line="240" w:lineRule="auto"/>
        <w:rPr>
          <w:rFonts w:ascii="Verdana" w:hAnsi="Verdana"/>
          <w:sz w:val="24"/>
          <w:szCs w:val="24"/>
        </w:rPr>
      </w:pPr>
      <w:r w:rsidRPr="00266232">
        <w:rPr>
          <w:rFonts w:ascii="Verdana" w:hAnsi="Verdana"/>
          <w:sz w:val="24"/>
          <w:szCs w:val="24"/>
        </w:rPr>
        <w:t xml:space="preserve">-  </w:t>
      </w:r>
      <w:r w:rsidR="00656EBA" w:rsidRPr="00266232">
        <w:rPr>
          <w:rFonts w:ascii="Verdana" w:hAnsi="Verdana"/>
          <w:sz w:val="24"/>
          <w:szCs w:val="24"/>
        </w:rPr>
        <w:t>Denu</w:t>
      </w:r>
      <w:r w:rsidR="00321B38" w:rsidRPr="00266232">
        <w:rPr>
          <w:rFonts w:ascii="Verdana" w:hAnsi="Verdana"/>
          <w:sz w:val="24"/>
          <w:szCs w:val="24"/>
        </w:rPr>
        <w:t>mirea lucrarii:</w:t>
      </w:r>
    </w:p>
    <w:p w:rsidR="00136042" w:rsidRDefault="001A25DC" w:rsidP="0013604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A25DC">
        <w:rPr>
          <w:rFonts w:ascii="Verdana" w:hAnsi="Verdana"/>
          <w:b/>
          <w:sz w:val="24"/>
          <w:szCs w:val="24"/>
        </w:rPr>
        <w:t>PLAN URBANISTIC ZONAL</w:t>
      </w:r>
    </w:p>
    <w:p w:rsidR="001A25DC" w:rsidRPr="001A25DC" w:rsidRDefault="001A25DC" w:rsidP="0013604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 VEDERE</w:t>
      </w:r>
      <w:r w:rsidR="00972817">
        <w:rPr>
          <w:rFonts w:ascii="Verdana" w:hAnsi="Verdana"/>
          <w:b/>
          <w:sz w:val="24"/>
          <w:szCs w:val="24"/>
        </w:rPr>
        <w:t>A CONSTRUIRII A DOUA BLOCURI P+4</w:t>
      </w:r>
      <w:r>
        <w:rPr>
          <w:rFonts w:ascii="Verdana" w:hAnsi="Verdana"/>
          <w:b/>
          <w:sz w:val="24"/>
          <w:szCs w:val="24"/>
        </w:rPr>
        <w:t>ETAJE</w:t>
      </w:r>
    </w:p>
    <w:p w:rsidR="00DA5777" w:rsidRPr="00266232" w:rsidRDefault="00972817" w:rsidP="00136042">
      <w:pPr>
        <w:spacing w:after="0" w:line="240" w:lineRule="auto"/>
        <w:ind w:firstLine="708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strada</w:t>
      </w:r>
      <w:r w:rsidR="001A25DC">
        <w:rPr>
          <w:rFonts w:ascii="Verdana" w:hAnsi="Verdana"/>
          <w:b/>
          <w:sz w:val="24"/>
          <w:szCs w:val="24"/>
        </w:rPr>
        <w:t xml:space="preserve"> Putnei FN, municipiul Radauti</w:t>
      </w:r>
      <w:r w:rsidR="00136042" w:rsidRPr="00136042">
        <w:rPr>
          <w:rFonts w:ascii="Verdana" w:hAnsi="Verdana"/>
          <w:b/>
          <w:sz w:val="24"/>
          <w:szCs w:val="24"/>
        </w:rPr>
        <w:t>, jud. SUCEAVA</w:t>
      </w:r>
    </w:p>
    <w:p w:rsidR="00282EDA" w:rsidRPr="00266232" w:rsidRDefault="00282EDA" w:rsidP="009C7B12">
      <w:pPr>
        <w:spacing w:after="0" w:line="240" w:lineRule="auto"/>
        <w:rPr>
          <w:rFonts w:ascii="Verdana" w:hAnsi="Verdana"/>
          <w:sz w:val="24"/>
          <w:szCs w:val="24"/>
          <w:lang w:eastAsia="en-US"/>
        </w:rPr>
      </w:pPr>
    </w:p>
    <w:p w:rsidR="00972817" w:rsidRDefault="00BC1ACF" w:rsidP="009C7B12">
      <w:pPr>
        <w:spacing w:after="0" w:line="240" w:lineRule="auto"/>
        <w:rPr>
          <w:rFonts w:ascii="Verdana" w:hAnsi="Verdana"/>
          <w:color w:val="FF0000"/>
          <w:sz w:val="24"/>
          <w:szCs w:val="24"/>
          <w:lang w:val="en-US"/>
        </w:rPr>
      </w:pPr>
      <w:r w:rsidRPr="00266232">
        <w:rPr>
          <w:rFonts w:ascii="Verdana" w:hAnsi="Verdana"/>
          <w:sz w:val="24"/>
          <w:szCs w:val="24"/>
        </w:rPr>
        <w:t xml:space="preserve"> - </w:t>
      </w:r>
      <w:r w:rsidR="00987165" w:rsidRPr="00266232">
        <w:rPr>
          <w:rFonts w:ascii="Verdana" w:hAnsi="Verdana"/>
          <w:sz w:val="24"/>
          <w:szCs w:val="24"/>
        </w:rPr>
        <w:t>Beneficiar</w:t>
      </w:r>
      <w:r w:rsidR="00266232">
        <w:rPr>
          <w:rFonts w:ascii="Verdana" w:hAnsi="Verdana"/>
          <w:sz w:val="24"/>
          <w:szCs w:val="24"/>
        </w:rPr>
        <w:t xml:space="preserve"> </w:t>
      </w:r>
      <w:r w:rsidR="00987165" w:rsidRPr="00266232">
        <w:rPr>
          <w:rFonts w:ascii="Verdana" w:hAnsi="Verdana"/>
          <w:sz w:val="24"/>
          <w:szCs w:val="24"/>
        </w:rPr>
        <w:t>:</w:t>
      </w:r>
      <w:r w:rsidR="00445CD4">
        <w:rPr>
          <w:rFonts w:ascii="Verdana" w:hAnsi="Verdana"/>
          <w:sz w:val="24"/>
          <w:szCs w:val="24"/>
        </w:rPr>
        <w:t xml:space="preserve"> </w:t>
      </w:r>
      <w:r w:rsidR="00AA7256" w:rsidRPr="00266232">
        <w:rPr>
          <w:rFonts w:ascii="Verdana" w:hAnsi="Verdana"/>
          <w:sz w:val="24"/>
          <w:szCs w:val="24"/>
        </w:rPr>
        <w:t>–</w:t>
      </w:r>
      <w:r w:rsidR="00266232">
        <w:rPr>
          <w:rFonts w:ascii="Verdana" w:hAnsi="Verdana"/>
          <w:sz w:val="24"/>
          <w:szCs w:val="24"/>
        </w:rPr>
        <w:t xml:space="preserve"> </w:t>
      </w:r>
      <w:r w:rsidR="00445CD4">
        <w:rPr>
          <w:rFonts w:ascii="Verdana" w:hAnsi="Verdana"/>
          <w:sz w:val="24"/>
          <w:szCs w:val="24"/>
        </w:rPr>
        <w:t>TIBU AVRAM</w:t>
      </w:r>
    </w:p>
    <w:p w:rsidR="00525C1D" w:rsidRPr="00972817" w:rsidRDefault="00972817" w:rsidP="009C7B12">
      <w:pPr>
        <w:spacing w:after="0" w:line="240" w:lineRule="auto"/>
        <w:rPr>
          <w:rFonts w:ascii="Verdana" w:hAnsi="Verdana"/>
          <w:color w:val="FF0000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 </w:t>
      </w:r>
      <w:r w:rsidR="00BC1ACF" w:rsidRPr="00266232">
        <w:rPr>
          <w:rFonts w:ascii="Verdana" w:hAnsi="Verdana"/>
          <w:sz w:val="24"/>
          <w:szCs w:val="24"/>
        </w:rPr>
        <w:t xml:space="preserve">-  </w:t>
      </w:r>
      <w:r w:rsidR="00987165" w:rsidRPr="00266232">
        <w:rPr>
          <w:rFonts w:ascii="Verdana" w:hAnsi="Verdana"/>
          <w:sz w:val="24"/>
          <w:szCs w:val="24"/>
        </w:rPr>
        <w:t>Proiectant:</w:t>
      </w:r>
      <w:r w:rsidR="000367FD" w:rsidRPr="00266232">
        <w:rPr>
          <w:rFonts w:ascii="Verdana" w:hAnsi="Verdana"/>
          <w:sz w:val="24"/>
          <w:szCs w:val="24"/>
        </w:rPr>
        <w:t xml:space="preserve"> S</w:t>
      </w:r>
      <w:r w:rsidR="003639BC">
        <w:rPr>
          <w:rFonts w:ascii="Verdana" w:hAnsi="Verdana"/>
          <w:sz w:val="24"/>
          <w:szCs w:val="24"/>
        </w:rPr>
        <w:t>.</w:t>
      </w:r>
      <w:r w:rsidR="000367FD" w:rsidRPr="00266232">
        <w:rPr>
          <w:rFonts w:ascii="Verdana" w:hAnsi="Verdana"/>
          <w:sz w:val="24"/>
          <w:szCs w:val="24"/>
        </w:rPr>
        <w:t>C</w:t>
      </w:r>
      <w:r w:rsidR="003639BC">
        <w:rPr>
          <w:rFonts w:ascii="Verdana" w:hAnsi="Verdana"/>
          <w:sz w:val="24"/>
          <w:szCs w:val="24"/>
        </w:rPr>
        <w:t>.</w:t>
      </w:r>
      <w:r w:rsidR="000367FD" w:rsidRPr="00266232">
        <w:rPr>
          <w:rFonts w:ascii="Verdana" w:hAnsi="Verdana"/>
          <w:sz w:val="24"/>
          <w:szCs w:val="24"/>
        </w:rPr>
        <w:t xml:space="preserve"> </w:t>
      </w:r>
      <w:r w:rsidR="0080145D" w:rsidRPr="00266232">
        <w:rPr>
          <w:rFonts w:ascii="Verdana" w:hAnsi="Verdana"/>
          <w:sz w:val="24"/>
          <w:szCs w:val="24"/>
        </w:rPr>
        <w:t>ART PROIECT</w:t>
      </w:r>
      <w:r w:rsidR="000367FD" w:rsidRPr="00266232">
        <w:rPr>
          <w:rFonts w:ascii="Verdana" w:hAnsi="Verdana"/>
          <w:sz w:val="24"/>
          <w:szCs w:val="24"/>
        </w:rPr>
        <w:t xml:space="preserve"> S</w:t>
      </w:r>
      <w:r w:rsidR="003639BC">
        <w:rPr>
          <w:rFonts w:ascii="Verdana" w:hAnsi="Verdana"/>
          <w:sz w:val="24"/>
          <w:szCs w:val="24"/>
        </w:rPr>
        <w:t>.</w:t>
      </w:r>
      <w:r w:rsidR="000367FD" w:rsidRPr="00266232">
        <w:rPr>
          <w:rFonts w:ascii="Verdana" w:hAnsi="Verdana"/>
          <w:sz w:val="24"/>
          <w:szCs w:val="24"/>
        </w:rPr>
        <w:t>R</w:t>
      </w:r>
      <w:r w:rsidR="003639BC">
        <w:rPr>
          <w:rFonts w:ascii="Verdana" w:hAnsi="Verdana"/>
          <w:sz w:val="24"/>
          <w:szCs w:val="24"/>
        </w:rPr>
        <w:t>.</w:t>
      </w:r>
      <w:r w:rsidR="000367FD" w:rsidRPr="00266232">
        <w:rPr>
          <w:rFonts w:ascii="Verdana" w:hAnsi="Verdana"/>
          <w:sz w:val="24"/>
          <w:szCs w:val="24"/>
        </w:rPr>
        <w:t>L</w:t>
      </w:r>
      <w:r w:rsidR="003639BC">
        <w:rPr>
          <w:rFonts w:ascii="Verdana" w:hAnsi="Verdana"/>
          <w:sz w:val="24"/>
          <w:szCs w:val="24"/>
        </w:rPr>
        <w:t>.</w:t>
      </w:r>
      <w:r w:rsidR="000367FD" w:rsidRPr="00266232">
        <w:rPr>
          <w:rFonts w:ascii="Verdana" w:hAnsi="Verdana"/>
          <w:sz w:val="24"/>
          <w:szCs w:val="24"/>
        </w:rPr>
        <w:t xml:space="preserve"> </w:t>
      </w:r>
      <w:r w:rsidR="00BC1ACF" w:rsidRPr="00266232">
        <w:rPr>
          <w:rFonts w:ascii="Verdana" w:hAnsi="Verdana"/>
          <w:sz w:val="24"/>
          <w:szCs w:val="24"/>
        </w:rPr>
        <w:t>Suceava</w:t>
      </w:r>
    </w:p>
    <w:p w:rsidR="00987165" w:rsidRPr="00266232" w:rsidRDefault="00BC1ACF" w:rsidP="009C7B12">
      <w:pPr>
        <w:spacing w:after="0" w:line="240" w:lineRule="auto"/>
        <w:rPr>
          <w:rFonts w:ascii="Verdana" w:hAnsi="Verdana"/>
          <w:sz w:val="24"/>
          <w:szCs w:val="24"/>
        </w:rPr>
      </w:pPr>
      <w:r w:rsidRPr="00266232">
        <w:rPr>
          <w:rFonts w:ascii="Verdana" w:hAnsi="Verdana"/>
          <w:sz w:val="24"/>
          <w:szCs w:val="24"/>
        </w:rPr>
        <w:t xml:space="preserve"> -  </w:t>
      </w:r>
      <w:r w:rsidR="00987165" w:rsidRPr="00266232">
        <w:rPr>
          <w:rFonts w:ascii="Verdana" w:hAnsi="Verdana"/>
          <w:sz w:val="24"/>
          <w:szCs w:val="24"/>
        </w:rPr>
        <w:t>Data elaborarii:</w:t>
      </w:r>
      <w:r w:rsidR="000367FD" w:rsidRPr="00266232">
        <w:rPr>
          <w:rFonts w:ascii="Verdana" w:hAnsi="Verdana"/>
          <w:sz w:val="24"/>
          <w:szCs w:val="24"/>
        </w:rPr>
        <w:t xml:space="preserve"> 201</w:t>
      </w:r>
      <w:r w:rsidR="00136042">
        <w:rPr>
          <w:rFonts w:ascii="Verdana" w:hAnsi="Verdana"/>
          <w:sz w:val="24"/>
          <w:szCs w:val="24"/>
        </w:rPr>
        <w:t>8</w:t>
      </w:r>
    </w:p>
    <w:p w:rsidR="00987165" w:rsidRPr="00266232" w:rsidRDefault="00987165" w:rsidP="009C7B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5C1D" w:rsidRPr="00D02FAD" w:rsidRDefault="000367FD" w:rsidP="00D02FAD">
      <w:pPr>
        <w:pStyle w:val="ListParagraph"/>
        <w:numPr>
          <w:ilvl w:val="1"/>
          <w:numId w:val="1"/>
        </w:numPr>
        <w:spacing w:after="0" w:line="240" w:lineRule="auto"/>
        <w:ind w:left="0" w:right="-22" w:firstLine="720"/>
        <w:rPr>
          <w:rFonts w:ascii="Verdana" w:hAnsi="Verdana" w:cs="Arial"/>
          <w:b/>
          <w:i/>
          <w:sz w:val="24"/>
          <w:szCs w:val="24"/>
        </w:rPr>
      </w:pPr>
      <w:r w:rsidRPr="00BF6615">
        <w:rPr>
          <w:rFonts w:ascii="Verdana" w:hAnsi="Verdana" w:cs="Arial"/>
          <w:b/>
          <w:i/>
          <w:sz w:val="24"/>
          <w:szCs w:val="24"/>
        </w:rPr>
        <w:t xml:space="preserve">Obiectul </w:t>
      </w:r>
      <w:r w:rsidR="00987165" w:rsidRPr="00BF6615">
        <w:rPr>
          <w:rFonts w:ascii="Verdana" w:hAnsi="Verdana" w:cs="Arial"/>
          <w:b/>
          <w:i/>
          <w:sz w:val="24"/>
          <w:szCs w:val="24"/>
        </w:rPr>
        <w:t xml:space="preserve"> PUZ</w:t>
      </w:r>
      <w:r w:rsidRPr="00BF6615">
        <w:rPr>
          <w:rFonts w:ascii="Verdana" w:hAnsi="Verdana" w:cs="Arial"/>
          <w:b/>
          <w:i/>
          <w:sz w:val="24"/>
          <w:szCs w:val="24"/>
        </w:rPr>
        <w:t>:</w:t>
      </w:r>
    </w:p>
    <w:p w:rsidR="0065756B" w:rsidRDefault="00051C1F" w:rsidP="00445CD4">
      <w:pPr>
        <w:spacing w:after="0" w:line="240" w:lineRule="auto"/>
        <w:ind w:right="-22" w:firstLine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Obiectul prezentei documentatii il constitue studierea conditiilor </w:t>
      </w:r>
      <w:r w:rsidR="007556B1">
        <w:rPr>
          <w:rFonts w:ascii="Verdana" w:hAnsi="Verdana" w:cs="Arial"/>
          <w:sz w:val="24"/>
          <w:szCs w:val="24"/>
        </w:rPr>
        <w:t>i</w:t>
      </w:r>
      <w:r w:rsidR="00EF583A">
        <w:rPr>
          <w:rFonts w:ascii="Verdana" w:hAnsi="Verdana" w:cs="Arial"/>
          <w:sz w:val="24"/>
          <w:szCs w:val="24"/>
        </w:rPr>
        <w:t>n care se po</w:t>
      </w:r>
      <w:r w:rsidRPr="00BF6615">
        <w:rPr>
          <w:rFonts w:ascii="Verdana" w:hAnsi="Verdana" w:cs="Arial"/>
          <w:sz w:val="24"/>
          <w:szCs w:val="24"/>
        </w:rPr>
        <w:t>t</w:t>
      </w:r>
      <w:r w:rsidR="000E46A6">
        <w:rPr>
          <w:rFonts w:ascii="Verdana" w:hAnsi="Verdana" w:cs="Arial"/>
          <w:sz w:val="24"/>
          <w:szCs w:val="24"/>
        </w:rPr>
        <w:t xml:space="preserve"> realiza doua locui</w:t>
      </w:r>
      <w:r w:rsidR="00972817">
        <w:rPr>
          <w:rFonts w:ascii="Verdana" w:hAnsi="Verdana" w:cs="Arial"/>
          <w:sz w:val="24"/>
          <w:szCs w:val="24"/>
        </w:rPr>
        <w:t>nte colective,amenajarile si cir</w:t>
      </w:r>
      <w:r w:rsidR="000E46A6">
        <w:rPr>
          <w:rFonts w:ascii="Verdana" w:hAnsi="Verdana" w:cs="Arial"/>
          <w:sz w:val="24"/>
          <w:szCs w:val="24"/>
        </w:rPr>
        <w:t>c</w:t>
      </w:r>
      <w:r w:rsidR="00972817">
        <w:rPr>
          <w:rFonts w:ascii="Verdana" w:hAnsi="Verdana" w:cs="Arial"/>
          <w:sz w:val="24"/>
          <w:szCs w:val="24"/>
        </w:rPr>
        <w:t>u</w:t>
      </w:r>
      <w:r w:rsidR="000E46A6">
        <w:rPr>
          <w:rFonts w:ascii="Verdana" w:hAnsi="Verdana" w:cs="Arial"/>
          <w:sz w:val="24"/>
          <w:szCs w:val="24"/>
        </w:rPr>
        <w:t>latiile aferente acestora,pe o parcela in suprafata de 4672,0mp.</w:t>
      </w:r>
      <w:r w:rsidR="00980263" w:rsidRPr="00BF6615">
        <w:rPr>
          <w:rFonts w:ascii="Verdana" w:hAnsi="Verdana" w:cs="Arial"/>
          <w:sz w:val="24"/>
          <w:szCs w:val="24"/>
        </w:rPr>
        <w:t xml:space="preserve"> </w:t>
      </w:r>
    </w:p>
    <w:p w:rsidR="0068151E" w:rsidRPr="00BF6615" w:rsidRDefault="005674E1" w:rsidP="009C7B12">
      <w:pPr>
        <w:spacing w:after="0" w:line="240" w:lineRule="auto"/>
        <w:ind w:right="-22" w:firstLine="708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Potrivit PUG a</w:t>
      </w:r>
      <w:r w:rsidR="00445CD4">
        <w:rPr>
          <w:rFonts w:ascii="Verdana" w:hAnsi="Verdana" w:cs="Arial"/>
          <w:sz w:val="24"/>
          <w:szCs w:val="24"/>
        </w:rPr>
        <w:t>l municipiului Radauti,parcela studiata este situata in intravilanul municipiului Radauti</w:t>
      </w:r>
      <w:r w:rsidR="004B1504" w:rsidRPr="00BF6615">
        <w:rPr>
          <w:rFonts w:ascii="Verdana" w:hAnsi="Verdana" w:cs="Arial"/>
          <w:sz w:val="24"/>
          <w:szCs w:val="24"/>
        </w:rPr>
        <w:t>,</w:t>
      </w:r>
      <w:r w:rsidR="00445CD4" w:rsidRPr="00C053B7">
        <w:rPr>
          <w:rFonts w:ascii="Verdana" w:hAnsi="Verdana" w:cs="Arial"/>
          <w:sz w:val="24"/>
          <w:szCs w:val="24"/>
        </w:rPr>
        <w:t xml:space="preserve">in partea de </w:t>
      </w:r>
      <w:r w:rsidR="000E46A6" w:rsidRPr="00C053B7">
        <w:rPr>
          <w:rFonts w:ascii="Verdana" w:hAnsi="Verdana" w:cs="Arial"/>
          <w:sz w:val="24"/>
          <w:szCs w:val="24"/>
        </w:rPr>
        <w:t>nord-vest a acestuia</w:t>
      </w:r>
      <w:r w:rsidR="000E46A6">
        <w:rPr>
          <w:rFonts w:ascii="Verdana" w:hAnsi="Verdana" w:cs="Arial"/>
          <w:sz w:val="24"/>
          <w:szCs w:val="24"/>
        </w:rPr>
        <w:t>.Potr</w:t>
      </w:r>
      <w:r w:rsidR="00972817">
        <w:rPr>
          <w:rFonts w:ascii="Verdana" w:hAnsi="Verdana" w:cs="Arial"/>
          <w:sz w:val="24"/>
          <w:szCs w:val="24"/>
        </w:rPr>
        <w:t>ivit certificatului de urbanism</w:t>
      </w:r>
      <w:r w:rsidR="000E46A6">
        <w:rPr>
          <w:rFonts w:ascii="Verdana" w:hAnsi="Verdana" w:cs="Arial"/>
          <w:sz w:val="24"/>
          <w:szCs w:val="24"/>
        </w:rPr>
        <w:t>,</w:t>
      </w:r>
      <w:r w:rsidR="00F711B8">
        <w:rPr>
          <w:rFonts w:ascii="Verdana" w:hAnsi="Verdana" w:cs="Arial"/>
          <w:sz w:val="24"/>
          <w:szCs w:val="24"/>
        </w:rPr>
        <w:t xml:space="preserve">nr.354/03.05.2018 </w:t>
      </w:r>
      <w:r w:rsidR="000E46A6">
        <w:rPr>
          <w:rFonts w:ascii="Verdana" w:hAnsi="Verdana" w:cs="Arial"/>
          <w:sz w:val="24"/>
          <w:szCs w:val="24"/>
        </w:rPr>
        <w:t>conform celor mentionate la regimul economic,terenul este liber de sarcini.</w:t>
      </w:r>
    </w:p>
    <w:p w:rsidR="00452106" w:rsidRPr="00BF6615" w:rsidRDefault="00452106" w:rsidP="009C7B12">
      <w:pPr>
        <w:spacing w:after="0" w:line="240" w:lineRule="auto"/>
        <w:ind w:right="-22" w:firstLine="709"/>
        <w:rPr>
          <w:rFonts w:ascii="Verdana" w:hAnsi="Verdana" w:cs="Arial"/>
          <w:color w:val="FF0000"/>
          <w:sz w:val="28"/>
          <w:szCs w:val="28"/>
        </w:rPr>
      </w:pPr>
      <w:bookmarkStart w:id="0" w:name="_GoBack"/>
      <w:bookmarkEnd w:id="0"/>
    </w:p>
    <w:p w:rsidR="004B4222" w:rsidRPr="00BF6615" w:rsidRDefault="0073087F" w:rsidP="009C7B12">
      <w:pPr>
        <w:numPr>
          <w:ilvl w:val="1"/>
          <w:numId w:val="1"/>
        </w:numPr>
        <w:spacing w:after="0" w:line="240" w:lineRule="auto"/>
        <w:ind w:left="0" w:right="-22" w:firstLine="720"/>
        <w:rPr>
          <w:rFonts w:ascii="Verdana" w:hAnsi="Verdana" w:cs="Arial"/>
          <w:b/>
          <w:i/>
          <w:sz w:val="24"/>
          <w:szCs w:val="24"/>
        </w:rPr>
      </w:pPr>
      <w:r w:rsidRPr="00BF6615">
        <w:rPr>
          <w:rFonts w:ascii="Verdana" w:hAnsi="Verdana" w:cs="Arial"/>
          <w:b/>
          <w:i/>
          <w:sz w:val="24"/>
          <w:szCs w:val="24"/>
        </w:rPr>
        <w:t>Surse documentare</w:t>
      </w:r>
      <w:r w:rsidR="000367FD" w:rsidRPr="00BF6615">
        <w:rPr>
          <w:rFonts w:ascii="Verdana" w:hAnsi="Verdana" w:cs="Arial"/>
          <w:b/>
          <w:i/>
          <w:sz w:val="24"/>
          <w:szCs w:val="24"/>
        </w:rPr>
        <w:t>:</w:t>
      </w:r>
    </w:p>
    <w:p w:rsidR="00452106" w:rsidRPr="00BF6615" w:rsidRDefault="00452106" w:rsidP="009C7B12">
      <w:pPr>
        <w:spacing w:after="0" w:line="240" w:lineRule="auto"/>
        <w:ind w:left="720" w:right="-22"/>
        <w:rPr>
          <w:rFonts w:ascii="Verdana" w:hAnsi="Verdana" w:cs="Arial"/>
          <w:sz w:val="24"/>
          <w:szCs w:val="24"/>
        </w:rPr>
      </w:pPr>
    </w:p>
    <w:p w:rsidR="0073087F" w:rsidRPr="00BF6615" w:rsidRDefault="0012353D" w:rsidP="009C7B12">
      <w:pPr>
        <w:pStyle w:val="ListParagraph"/>
        <w:spacing w:after="0" w:line="240" w:lineRule="auto"/>
        <w:ind w:right="-22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-  </w:t>
      </w:r>
      <w:r w:rsidR="000E46A6">
        <w:rPr>
          <w:rFonts w:ascii="Verdana" w:hAnsi="Verdana" w:cs="Arial"/>
          <w:sz w:val="24"/>
          <w:szCs w:val="24"/>
        </w:rPr>
        <w:t xml:space="preserve">PUG al municipiului Radauti </w:t>
      </w:r>
      <w:r w:rsidR="0073087F" w:rsidRPr="00BF6615">
        <w:rPr>
          <w:rFonts w:ascii="Verdana" w:hAnsi="Verdana" w:cs="Arial"/>
          <w:sz w:val="24"/>
          <w:szCs w:val="24"/>
        </w:rPr>
        <w:t xml:space="preserve"> si </w:t>
      </w:r>
      <w:r w:rsidR="00656EBA" w:rsidRPr="00BF6615">
        <w:rPr>
          <w:rFonts w:ascii="Verdana" w:hAnsi="Verdana" w:cs="Arial"/>
          <w:sz w:val="24"/>
          <w:szCs w:val="24"/>
        </w:rPr>
        <w:t>RLU</w:t>
      </w:r>
      <w:r w:rsidR="00DC4FF2">
        <w:rPr>
          <w:rFonts w:ascii="Verdana" w:hAnsi="Verdana" w:cs="Arial"/>
          <w:sz w:val="24"/>
          <w:szCs w:val="24"/>
        </w:rPr>
        <w:t xml:space="preserve"> </w:t>
      </w:r>
      <w:r w:rsidR="0073087F" w:rsidRPr="00BF6615">
        <w:rPr>
          <w:rFonts w:ascii="Verdana" w:hAnsi="Verdana" w:cs="Arial"/>
          <w:sz w:val="24"/>
          <w:szCs w:val="24"/>
        </w:rPr>
        <w:t>aferent</w:t>
      </w:r>
      <w:r w:rsidR="004B4222" w:rsidRPr="00BF6615">
        <w:rPr>
          <w:rFonts w:ascii="Verdana" w:hAnsi="Verdana" w:cs="Arial"/>
          <w:sz w:val="24"/>
          <w:szCs w:val="24"/>
        </w:rPr>
        <w:t>.</w:t>
      </w:r>
    </w:p>
    <w:p w:rsidR="004B4222" w:rsidRPr="00BF6615" w:rsidRDefault="0012353D" w:rsidP="009C7B12">
      <w:pPr>
        <w:pStyle w:val="ListParagraph"/>
        <w:spacing w:after="0" w:line="240" w:lineRule="auto"/>
        <w:ind w:right="-22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-  </w:t>
      </w:r>
      <w:r w:rsidR="00DA4BA7" w:rsidRPr="00BF6615">
        <w:rPr>
          <w:rFonts w:ascii="Verdana" w:hAnsi="Verdana" w:cs="Arial"/>
          <w:sz w:val="24"/>
          <w:szCs w:val="24"/>
        </w:rPr>
        <w:t>Plan incadrare in zona – sc</w:t>
      </w:r>
      <w:r w:rsidR="0050788B">
        <w:rPr>
          <w:rFonts w:ascii="Verdana" w:hAnsi="Verdana" w:cs="Arial"/>
          <w:sz w:val="24"/>
          <w:szCs w:val="24"/>
        </w:rPr>
        <w:t xml:space="preserve">. </w:t>
      </w:r>
      <w:r w:rsidR="0073087F" w:rsidRPr="00BF6615">
        <w:rPr>
          <w:rFonts w:ascii="Verdana" w:hAnsi="Verdana" w:cs="Arial"/>
          <w:sz w:val="24"/>
          <w:szCs w:val="24"/>
        </w:rPr>
        <w:t>1:5000</w:t>
      </w:r>
    </w:p>
    <w:p w:rsidR="00095D64" w:rsidRPr="00BF6615" w:rsidRDefault="0012353D" w:rsidP="009C7B12">
      <w:pPr>
        <w:pStyle w:val="ListParagraph"/>
        <w:spacing w:after="0" w:line="240" w:lineRule="auto"/>
        <w:ind w:right="-22"/>
        <w:rPr>
          <w:rFonts w:ascii="Verdana" w:hAnsi="Verdana" w:cs="Arial"/>
          <w:sz w:val="28"/>
          <w:szCs w:val="28"/>
        </w:rPr>
      </w:pPr>
      <w:r w:rsidRPr="00BF6615">
        <w:rPr>
          <w:rFonts w:ascii="Verdana" w:hAnsi="Verdana" w:cs="Arial"/>
          <w:sz w:val="24"/>
          <w:szCs w:val="24"/>
        </w:rPr>
        <w:t xml:space="preserve">-  </w:t>
      </w:r>
      <w:r w:rsidR="0073087F" w:rsidRPr="00BF6615">
        <w:rPr>
          <w:rFonts w:ascii="Verdana" w:hAnsi="Verdana" w:cs="Arial"/>
          <w:sz w:val="24"/>
          <w:szCs w:val="24"/>
        </w:rPr>
        <w:t xml:space="preserve">Plan </w:t>
      </w:r>
      <w:r w:rsidR="004B4222" w:rsidRPr="00BF6615">
        <w:rPr>
          <w:rFonts w:ascii="Verdana" w:hAnsi="Verdana" w:cs="Arial"/>
          <w:sz w:val="24"/>
          <w:szCs w:val="24"/>
        </w:rPr>
        <w:t>cadastral</w:t>
      </w:r>
      <w:r w:rsidR="00DC4FF2">
        <w:rPr>
          <w:rFonts w:ascii="Verdana" w:hAnsi="Verdana" w:cs="Arial"/>
          <w:sz w:val="24"/>
          <w:szCs w:val="24"/>
        </w:rPr>
        <w:t xml:space="preserve"> s</w:t>
      </w:r>
      <w:r w:rsidR="00E73107" w:rsidRPr="00BF6615">
        <w:rPr>
          <w:rFonts w:ascii="Verdana" w:hAnsi="Verdana" w:cs="Arial"/>
          <w:sz w:val="24"/>
          <w:szCs w:val="24"/>
        </w:rPr>
        <w:t>i</w:t>
      </w:r>
      <w:r w:rsidR="00DC4FF2">
        <w:rPr>
          <w:rFonts w:ascii="Verdana" w:hAnsi="Verdana" w:cs="Arial"/>
          <w:sz w:val="24"/>
          <w:szCs w:val="24"/>
        </w:rPr>
        <w:t xml:space="preserve"> </w:t>
      </w:r>
      <w:r w:rsidR="00E73107" w:rsidRPr="00BF6615">
        <w:rPr>
          <w:rFonts w:ascii="Verdana" w:hAnsi="Verdana" w:cs="Arial"/>
          <w:sz w:val="24"/>
          <w:szCs w:val="24"/>
        </w:rPr>
        <w:t>p</w:t>
      </w:r>
      <w:r w:rsidR="008B460D" w:rsidRPr="00BF6615">
        <w:rPr>
          <w:rFonts w:ascii="Verdana" w:hAnsi="Verdana" w:cs="Arial"/>
          <w:sz w:val="24"/>
          <w:szCs w:val="24"/>
        </w:rPr>
        <w:t>lan</w:t>
      </w:r>
      <w:r w:rsidR="00DC4FF2">
        <w:rPr>
          <w:rFonts w:ascii="Verdana" w:hAnsi="Verdana" w:cs="Arial"/>
          <w:sz w:val="24"/>
          <w:szCs w:val="24"/>
        </w:rPr>
        <w:t xml:space="preserve"> </w:t>
      </w:r>
      <w:r w:rsidR="008B460D" w:rsidRPr="00BF6615">
        <w:rPr>
          <w:rFonts w:ascii="Verdana" w:hAnsi="Verdana" w:cs="Arial"/>
          <w:sz w:val="24"/>
          <w:szCs w:val="24"/>
        </w:rPr>
        <w:t>topografic– sc.</w:t>
      </w:r>
      <w:r w:rsidR="0050788B">
        <w:rPr>
          <w:rFonts w:ascii="Verdana" w:hAnsi="Verdana" w:cs="Arial"/>
          <w:sz w:val="24"/>
          <w:szCs w:val="24"/>
        </w:rPr>
        <w:t xml:space="preserve"> </w:t>
      </w:r>
      <w:r w:rsidR="008B460D" w:rsidRPr="00BF6615">
        <w:rPr>
          <w:rFonts w:ascii="Verdana" w:hAnsi="Verdana" w:cs="Arial"/>
          <w:sz w:val="24"/>
          <w:szCs w:val="24"/>
        </w:rPr>
        <w:t>1:</w:t>
      </w:r>
      <w:r w:rsidR="00E73107" w:rsidRPr="00BF6615">
        <w:rPr>
          <w:rFonts w:ascii="Verdana" w:hAnsi="Verdana" w:cs="Arial"/>
          <w:sz w:val="24"/>
          <w:szCs w:val="24"/>
        </w:rPr>
        <w:t>500</w:t>
      </w:r>
    </w:p>
    <w:p w:rsidR="00980263" w:rsidRPr="00BF6615" w:rsidRDefault="00980263" w:rsidP="009C7B12">
      <w:pPr>
        <w:pStyle w:val="ListParagraph"/>
        <w:spacing w:after="0" w:line="240" w:lineRule="auto"/>
        <w:ind w:right="-22"/>
        <w:rPr>
          <w:rFonts w:ascii="Verdana" w:hAnsi="Verdana" w:cs="Arial"/>
          <w:sz w:val="28"/>
          <w:szCs w:val="28"/>
        </w:rPr>
      </w:pPr>
    </w:p>
    <w:p w:rsidR="00B55526" w:rsidRPr="00D02FAD" w:rsidRDefault="004A62F8" w:rsidP="00D02FAD">
      <w:pPr>
        <w:pStyle w:val="ListParagraph"/>
        <w:numPr>
          <w:ilvl w:val="0"/>
          <w:numId w:val="1"/>
        </w:numPr>
        <w:spacing w:after="0" w:line="240" w:lineRule="auto"/>
        <w:ind w:right="-22" w:firstLine="349"/>
        <w:rPr>
          <w:rFonts w:ascii="Verdana" w:hAnsi="Verdana" w:cs="Arial"/>
          <w:b/>
          <w:sz w:val="28"/>
          <w:szCs w:val="28"/>
        </w:rPr>
      </w:pPr>
      <w:r w:rsidRPr="00BF6615">
        <w:rPr>
          <w:rFonts w:ascii="Verdana" w:hAnsi="Verdana" w:cs="Arial"/>
          <w:b/>
          <w:sz w:val="28"/>
          <w:szCs w:val="28"/>
        </w:rPr>
        <w:t>STADIUL ACTUAL AL DEZVOLTARII</w:t>
      </w:r>
    </w:p>
    <w:p w:rsidR="00C9112C" w:rsidRPr="00BF6615" w:rsidRDefault="000E46A6" w:rsidP="00A334F6">
      <w:pPr>
        <w:pStyle w:val="ListParagraph"/>
        <w:spacing w:after="0" w:line="240" w:lineRule="auto"/>
        <w:ind w:left="0" w:right="-22"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Parcela </w:t>
      </w:r>
      <w:r w:rsidR="00C67EB1" w:rsidRPr="00BF6615">
        <w:rPr>
          <w:rFonts w:ascii="Verdana" w:hAnsi="Verdana" w:cs="Arial"/>
          <w:sz w:val="24"/>
          <w:szCs w:val="24"/>
        </w:rPr>
        <w:t xml:space="preserve"> studiat</w:t>
      </w:r>
      <w:r>
        <w:rPr>
          <w:rFonts w:ascii="Verdana" w:hAnsi="Verdana" w:cs="Arial"/>
          <w:sz w:val="24"/>
          <w:szCs w:val="24"/>
        </w:rPr>
        <w:t xml:space="preserve">a </w:t>
      </w:r>
      <w:r w:rsidR="00632E33">
        <w:rPr>
          <w:rFonts w:ascii="Verdana" w:hAnsi="Verdana" w:cs="Arial"/>
          <w:sz w:val="24"/>
          <w:szCs w:val="24"/>
        </w:rPr>
        <w:t>,</w:t>
      </w:r>
      <w:r w:rsidR="00C67EB1" w:rsidRPr="00BF6615">
        <w:rPr>
          <w:rFonts w:ascii="Verdana" w:hAnsi="Verdana" w:cs="Arial"/>
          <w:sz w:val="24"/>
          <w:szCs w:val="24"/>
        </w:rPr>
        <w:t xml:space="preserve"> </w:t>
      </w:r>
      <w:r w:rsidR="00632E33">
        <w:rPr>
          <w:rFonts w:ascii="Verdana" w:hAnsi="Verdana" w:cs="Arial"/>
          <w:sz w:val="24"/>
          <w:szCs w:val="24"/>
        </w:rPr>
        <w:t>i</w:t>
      </w:r>
      <w:r w:rsidR="00C67EB1" w:rsidRPr="00BF6615">
        <w:rPr>
          <w:rFonts w:ascii="Verdana" w:hAnsi="Verdana" w:cs="Arial"/>
          <w:sz w:val="24"/>
          <w:szCs w:val="24"/>
        </w:rPr>
        <w:t>n vederea realizarii</w:t>
      </w:r>
      <w:r>
        <w:rPr>
          <w:rFonts w:ascii="Verdana" w:hAnsi="Verdana" w:cs="Arial"/>
          <w:sz w:val="24"/>
          <w:szCs w:val="24"/>
        </w:rPr>
        <w:t xml:space="preserve"> a doua locuinte colective</w:t>
      </w:r>
      <w:r w:rsidR="0065756B" w:rsidRPr="00BF6615">
        <w:rPr>
          <w:rFonts w:ascii="Verdana" w:hAnsi="Verdana" w:cs="Arial"/>
          <w:sz w:val="24"/>
          <w:szCs w:val="24"/>
        </w:rPr>
        <w:t>, amenajarile si circulatiile aferente acestora</w:t>
      </w:r>
      <w:r w:rsidR="00C67EB1" w:rsidRPr="00BF6615">
        <w:rPr>
          <w:rFonts w:ascii="Verdana" w:hAnsi="Verdana" w:cs="Arial"/>
          <w:sz w:val="24"/>
          <w:szCs w:val="24"/>
        </w:rPr>
        <w:t>,</w:t>
      </w:r>
      <w:r w:rsidR="002B6413">
        <w:rPr>
          <w:rFonts w:ascii="Verdana" w:hAnsi="Verdana" w:cs="Arial"/>
          <w:sz w:val="24"/>
          <w:szCs w:val="24"/>
        </w:rPr>
        <w:t xml:space="preserve"> in</w:t>
      </w:r>
      <w:r w:rsidR="00C67EB1" w:rsidRPr="00BF6615">
        <w:rPr>
          <w:rFonts w:ascii="Verdana" w:hAnsi="Verdana" w:cs="Arial"/>
          <w:sz w:val="24"/>
          <w:szCs w:val="24"/>
        </w:rPr>
        <w:t xml:space="preserve"> suprafata de </w:t>
      </w:r>
      <w:r w:rsidR="002B6413">
        <w:rPr>
          <w:rFonts w:ascii="Verdana" w:hAnsi="Verdana" w:cs="Arial"/>
          <w:sz w:val="24"/>
          <w:szCs w:val="24"/>
        </w:rPr>
        <w:t>4672</w:t>
      </w:r>
      <w:r w:rsidR="00632E33">
        <w:rPr>
          <w:rFonts w:ascii="Verdana" w:hAnsi="Verdana" w:cs="Arial"/>
          <w:sz w:val="24"/>
          <w:szCs w:val="24"/>
        </w:rPr>
        <w:t>.00</w:t>
      </w:r>
      <w:r w:rsidR="00C67EB1" w:rsidRPr="00BF6615">
        <w:rPr>
          <w:rFonts w:ascii="Verdana" w:hAnsi="Verdana" w:cs="Arial"/>
          <w:sz w:val="24"/>
          <w:szCs w:val="24"/>
        </w:rPr>
        <w:t>mp</w:t>
      </w:r>
      <w:r w:rsidR="0065756B">
        <w:rPr>
          <w:rFonts w:ascii="Verdana" w:hAnsi="Verdana" w:cs="Arial"/>
          <w:sz w:val="24"/>
          <w:szCs w:val="24"/>
        </w:rPr>
        <w:t>.</w:t>
      </w:r>
      <w:r w:rsidR="002B6413">
        <w:rPr>
          <w:rFonts w:ascii="Verdana" w:hAnsi="Verdana" w:cs="Arial"/>
          <w:sz w:val="24"/>
          <w:szCs w:val="24"/>
        </w:rPr>
        <w:t>are nr. cadastral 7088.</w:t>
      </w:r>
    </w:p>
    <w:p w:rsidR="00292BE1" w:rsidRPr="00BF6615" w:rsidRDefault="002B6413" w:rsidP="00A334F6">
      <w:pPr>
        <w:spacing w:after="0" w:line="240" w:lineRule="auto"/>
        <w:ind w:right="-22" w:firstLine="708"/>
        <w:jc w:val="both"/>
        <w:rPr>
          <w:rFonts w:ascii="Verdana" w:hAnsi="Verdana" w:cs="Arial"/>
          <w:color w:val="FF0000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Potrivit PUG al municipiului Radauti</w:t>
      </w:r>
      <w:r w:rsidR="009A1F2A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>parcela</w:t>
      </w:r>
      <w:r w:rsidR="00BC4CD2" w:rsidRPr="00BF6615">
        <w:rPr>
          <w:rFonts w:ascii="Verdana" w:hAnsi="Verdana" w:cs="Arial"/>
          <w:sz w:val="24"/>
          <w:szCs w:val="24"/>
        </w:rPr>
        <w:t xml:space="preserve"> studiat</w:t>
      </w:r>
      <w:r>
        <w:rPr>
          <w:rFonts w:ascii="Verdana" w:hAnsi="Verdana" w:cs="Arial"/>
          <w:sz w:val="24"/>
          <w:szCs w:val="24"/>
        </w:rPr>
        <w:t>a</w:t>
      </w:r>
      <w:r w:rsidR="00BC4CD2" w:rsidRPr="00BF6615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este</w:t>
      </w:r>
      <w:r w:rsidR="00BC4CD2" w:rsidRPr="00BF6615">
        <w:rPr>
          <w:rFonts w:ascii="Verdana" w:hAnsi="Verdana" w:cs="Arial"/>
          <w:sz w:val="24"/>
          <w:szCs w:val="24"/>
        </w:rPr>
        <w:t xml:space="preserve"> situat</w:t>
      </w:r>
      <w:r>
        <w:rPr>
          <w:rFonts w:ascii="Verdana" w:hAnsi="Verdana" w:cs="Arial"/>
          <w:sz w:val="24"/>
          <w:szCs w:val="24"/>
        </w:rPr>
        <w:t>a</w:t>
      </w:r>
      <w:r w:rsidR="00BC4CD2" w:rsidRPr="00BF6615">
        <w:rPr>
          <w:rFonts w:ascii="Verdana" w:hAnsi="Verdana" w:cs="Arial"/>
          <w:sz w:val="24"/>
          <w:szCs w:val="24"/>
        </w:rPr>
        <w:t xml:space="preserve"> </w:t>
      </w:r>
      <w:r w:rsidR="009A1F2A">
        <w:rPr>
          <w:rFonts w:ascii="Verdana" w:hAnsi="Verdana" w:cs="Arial"/>
          <w:sz w:val="24"/>
          <w:szCs w:val="24"/>
        </w:rPr>
        <w:t>i</w:t>
      </w:r>
      <w:r>
        <w:rPr>
          <w:rFonts w:ascii="Verdana" w:hAnsi="Verdana" w:cs="Arial"/>
          <w:sz w:val="24"/>
          <w:szCs w:val="24"/>
        </w:rPr>
        <w:t>n in</w:t>
      </w:r>
      <w:r w:rsidR="00BC4CD2" w:rsidRPr="00BF6615">
        <w:rPr>
          <w:rFonts w:ascii="Verdana" w:hAnsi="Verdana" w:cs="Arial"/>
          <w:sz w:val="24"/>
          <w:szCs w:val="24"/>
        </w:rPr>
        <w:t>travilan</w:t>
      </w:r>
      <w:r w:rsidR="0086643A" w:rsidRPr="00BF6615">
        <w:rPr>
          <w:rFonts w:ascii="Verdana" w:hAnsi="Verdana" w:cs="Arial"/>
          <w:sz w:val="24"/>
          <w:szCs w:val="24"/>
        </w:rPr>
        <w:t xml:space="preserve">, </w:t>
      </w:r>
      <w:r w:rsidR="009A1F2A">
        <w:rPr>
          <w:rFonts w:ascii="Verdana" w:hAnsi="Verdana" w:cs="Arial"/>
          <w:sz w:val="24"/>
          <w:szCs w:val="24"/>
        </w:rPr>
        <w:t>i</w:t>
      </w:r>
      <w:r w:rsidR="0086643A" w:rsidRPr="00BF6615">
        <w:rPr>
          <w:rFonts w:ascii="Verdana" w:hAnsi="Verdana" w:cs="Arial"/>
          <w:sz w:val="24"/>
          <w:szCs w:val="24"/>
        </w:rPr>
        <w:t>n partea de</w:t>
      </w:r>
      <w:r w:rsidR="00972817">
        <w:rPr>
          <w:rFonts w:ascii="Verdana" w:hAnsi="Verdana" w:cs="Arial"/>
          <w:sz w:val="24"/>
          <w:szCs w:val="24"/>
        </w:rPr>
        <w:t xml:space="preserve"> </w:t>
      </w:r>
      <w:r w:rsidRPr="00C053B7">
        <w:rPr>
          <w:rFonts w:ascii="Verdana" w:hAnsi="Verdana" w:cs="Arial"/>
          <w:sz w:val="24"/>
          <w:szCs w:val="24"/>
        </w:rPr>
        <w:t>nord- vest</w:t>
      </w:r>
      <w:r w:rsidR="0086643A" w:rsidRPr="00C053B7">
        <w:rPr>
          <w:rFonts w:ascii="Verdana" w:hAnsi="Verdana" w:cs="Arial"/>
          <w:sz w:val="24"/>
          <w:szCs w:val="24"/>
        </w:rPr>
        <w:t>.</w:t>
      </w:r>
    </w:p>
    <w:p w:rsidR="008B460D" w:rsidRPr="00BF6615" w:rsidRDefault="002B6413" w:rsidP="00A334F6">
      <w:pPr>
        <w:pStyle w:val="ListParagraph"/>
        <w:spacing w:after="0" w:line="240" w:lineRule="auto"/>
        <w:ind w:left="0" w:right="-22" w:firstLine="708"/>
        <w:jc w:val="both"/>
        <w:rPr>
          <w:rFonts w:ascii="Verdana" w:hAnsi="Verdana" w:cs="Arial"/>
          <w:color w:val="C00000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Suprafata studiata se</w:t>
      </w:r>
      <w:r w:rsidR="008B460D" w:rsidRPr="00BF6615">
        <w:rPr>
          <w:rFonts w:ascii="Verdana" w:hAnsi="Verdana" w:cs="Arial"/>
          <w:sz w:val="24"/>
          <w:szCs w:val="24"/>
        </w:rPr>
        <w:t xml:space="preserve"> invecineaza la </w:t>
      </w:r>
      <w:r>
        <w:rPr>
          <w:rFonts w:ascii="Verdana" w:hAnsi="Verdana" w:cs="Arial"/>
          <w:sz w:val="24"/>
          <w:szCs w:val="24"/>
        </w:rPr>
        <w:t>N</w:t>
      </w:r>
      <w:r w:rsidR="001D7F9D">
        <w:rPr>
          <w:rFonts w:ascii="Verdana" w:hAnsi="Verdana" w:cs="Arial"/>
          <w:sz w:val="24"/>
          <w:szCs w:val="24"/>
        </w:rPr>
        <w:t xml:space="preserve"> </w:t>
      </w:r>
      <w:r w:rsidR="00100859">
        <w:rPr>
          <w:rFonts w:ascii="Verdana" w:hAnsi="Verdana" w:cs="Arial"/>
          <w:sz w:val="24"/>
          <w:szCs w:val="24"/>
        </w:rPr>
        <w:t>cu</w:t>
      </w:r>
      <w:r>
        <w:rPr>
          <w:rFonts w:ascii="Verdana" w:hAnsi="Verdana" w:cs="Arial"/>
          <w:sz w:val="24"/>
          <w:szCs w:val="24"/>
        </w:rPr>
        <w:t xml:space="preserve"> strada Putnei, la S</w:t>
      </w:r>
      <w:r w:rsidR="001D7F9D">
        <w:rPr>
          <w:rFonts w:ascii="Verdana" w:hAnsi="Verdana" w:cs="Arial"/>
          <w:sz w:val="24"/>
          <w:szCs w:val="24"/>
        </w:rPr>
        <w:t xml:space="preserve"> cu</w:t>
      </w:r>
      <w:r w:rsidR="001779E5">
        <w:rPr>
          <w:rFonts w:ascii="Verdana" w:hAnsi="Verdana" w:cs="Arial"/>
          <w:sz w:val="24"/>
          <w:szCs w:val="24"/>
        </w:rPr>
        <w:t xml:space="preserve"> teren</w:t>
      </w:r>
      <w:r w:rsidR="001D7F9D">
        <w:rPr>
          <w:rFonts w:ascii="Verdana" w:hAnsi="Verdana" w:cs="Arial"/>
          <w:sz w:val="24"/>
          <w:szCs w:val="24"/>
        </w:rPr>
        <w:t xml:space="preserve"> proprietate </w:t>
      </w:r>
      <w:r>
        <w:rPr>
          <w:rFonts w:ascii="Verdana" w:hAnsi="Verdana" w:cs="Arial"/>
          <w:sz w:val="24"/>
          <w:szCs w:val="24"/>
        </w:rPr>
        <w:t xml:space="preserve"> privata –  la </w:t>
      </w:r>
      <w:r w:rsidR="001D7F9D">
        <w:rPr>
          <w:rFonts w:ascii="Verdana" w:hAnsi="Verdana" w:cs="Arial"/>
          <w:sz w:val="24"/>
          <w:szCs w:val="24"/>
        </w:rPr>
        <w:t xml:space="preserve">V cu </w:t>
      </w:r>
      <w:r>
        <w:rPr>
          <w:rFonts w:ascii="Verdana" w:hAnsi="Verdana" w:cs="Arial"/>
          <w:sz w:val="24"/>
          <w:szCs w:val="24"/>
        </w:rPr>
        <w:t>un proprietate privata Munteanu Gheorghe, iar la E cu proprietate privata Plamada Ioan</w:t>
      </w:r>
      <w:r w:rsidR="001D7F9D">
        <w:rPr>
          <w:rFonts w:ascii="Verdana" w:hAnsi="Verdana" w:cs="Arial"/>
          <w:sz w:val="24"/>
          <w:szCs w:val="24"/>
        </w:rPr>
        <w:t>.</w:t>
      </w:r>
      <w:r w:rsidR="00D33563" w:rsidRPr="00BF6615">
        <w:rPr>
          <w:rFonts w:ascii="Verdana" w:hAnsi="Verdana" w:cs="Arial"/>
          <w:sz w:val="24"/>
          <w:szCs w:val="24"/>
        </w:rPr>
        <w:t xml:space="preserve"> </w:t>
      </w:r>
    </w:p>
    <w:p w:rsidR="008B460D" w:rsidRPr="00BF6615" w:rsidRDefault="008B460D" w:rsidP="00A334F6">
      <w:pPr>
        <w:pStyle w:val="ListParagraph"/>
        <w:spacing w:after="0" w:line="240" w:lineRule="auto"/>
        <w:ind w:left="0" w:right="-22" w:firstLine="709"/>
        <w:jc w:val="both"/>
        <w:rPr>
          <w:rFonts w:ascii="Verdana" w:hAnsi="Verdana" w:cs="Arial"/>
          <w:color w:val="FF0000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Folosinta actuala a parc</w:t>
      </w:r>
      <w:r w:rsidR="00D33563" w:rsidRPr="00BF6615">
        <w:rPr>
          <w:rFonts w:ascii="Verdana" w:hAnsi="Verdana" w:cs="Arial"/>
          <w:sz w:val="24"/>
          <w:szCs w:val="24"/>
        </w:rPr>
        <w:t xml:space="preserve">elei studiate este </w:t>
      </w:r>
      <w:r w:rsidR="001D7F9D" w:rsidRPr="00334AE3">
        <w:rPr>
          <w:rFonts w:ascii="Verdana" w:hAnsi="Verdana" w:cs="Arial"/>
          <w:sz w:val="24"/>
          <w:szCs w:val="24"/>
        </w:rPr>
        <w:t>teren arabil</w:t>
      </w:r>
      <w:r w:rsidR="00D33563" w:rsidRPr="00334AE3">
        <w:rPr>
          <w:rFonts w:ascii="Verdana" w:hAnsi="Verdana" w:cs="Arial"/>
          <w:sz w:val="24"/>
          <w:szCs w:val="24"/>
        </w:rPr>
        <w:t>.</w:t>
      </w:r>
      <w:r w:rsidR="00D33563" w:rsidRPr="00BF6615">
        <w:rPr>
          <w:rFonts w:ascii="Verdana" w:hAnsi="Verdana" w:cs="Arial"/>
          <w:sz w:val="24"/>
          <w:szCs w:val="24"/>
        </w:rPr>
        <w:t xml:space="preserve"> </w:t>
      </w:r>
    </w:p>
    <w:p w:rsidR="006F5138" w:rsidRPr="00BF6615" w:rsidRDefault="00A02868" w:rsidP="00A334F6">
      <w:pPr>
        <w:pStyle w:val="ListParagraph"/>
        <w:spacing w:after="0" w:line="240" w:lineRule="auto"/>
        <w:ind w:left="0" w:right="-22" w:firstLine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Pozitia parcelei s</w:t>
      </w:r>
      <w:r w:rsidR="006F5138" w:rsidRPr="00BF6615">
        <w:rPr>
          <w:rFonts w:ascii="Verdana" w:hAnsi="Verdana" w:cs="Arial"/>
          <w:sz w:val="24"/>
          <w:szCs w:val="24"/>
        </w:rPr>
        <w:t xml:space="preserve">i </w:t>
      </w:r>
      <w:r w:rsidR="00E70FEF" w:rsidRPr="00BF6615">
        <w:rPr>
          <w:rFonts w:ascii="Verdana" w:hAnsi="Verdana" w:cs="Arial"/>
          <w:sz w:val="24"/>
          <w:szCs w:val="24"/>
        </w:rPr>
        <w:t>vecinatatile sunt preze</w:t>
      </w:r>
      <w:r w:rsidR="006F5138" w:rsidRPr="00BF6615">
        <w:rPr>
          <w:rFonts w:ascii="Verdana" w:hAnsi="Verdana" w:cs="Arial"/>
          <w:sz w:val="24"/>
          <w:szCs w:val="24"/>
        </w:rPr>
        <w:t xml:space="preserve">ntate </w:t>
      </w:r>
      <w:r w:rsidR="00D356F6">
        <w:rPr>
          <w:rFonts w:ascii="Verdana" w:hAnsi="Verdana" w:cs="Arial"/>
          <w:sz w:val="24"/>
          <w:szCs w:val="24"/>
        </w:rPr>
        <w:t>i</w:t>
      </w:r>
      <w:r w:rsidR="006F5138" w:rsidRPr="00BF6615">
        <w:rPr>
          <w:rFonts w:ascii="Verdana" w:hAnsi="Verdana" w:cs="Arial"/>
          <w:sz w:val="24"/>
          <w:szCs w:val="24"/>
        </w:rPr>
        <w:t>n plansa</w:t>
      </w:r>
      <w:r w:rsidR="00A10085" w:rsidRPr="00BF6615">
        <w:rPr>
          <w:rFonts w:ascii="Verdana" w:hAnsi="Verdana" w:cs="Arial"/>
          <w:sz w:val="24"/>
          <w:szCs w:val="24"/>
        </w:rPr>
        <w:t xml:space="preserve"> „1-INCADRARE </w:t>
      </w:r>
      <w:r w:rsidR="00D356F6">
        <w:rPr>
          <w:rFonts w:ascii="Verdana" w:hAnsi="Verdana" w:cs="Arial"/>
          <w:sz w:val="24"/>
          <w:szCs w:val="24"/>
        </w:rPr>
        <w:t>I</w:t>
      </w:r>
      <w:r w:rsidR="007C3C2C">
        <w:rPr>
          <w:rFonts w:ascii="Verdana" w:hAnsi="Verdana" w:cs="Arial"/>
          <w:sz w:val="24"/>
          <w:szCs w:val="24"/>
        </w:rPr>
        <w:t>N ZONA” s</w:t>
      </w:r>
      <w:r w:rsidR="00A10085" w:rsidRPr="00BF6615">
        <w:rPr>
          <w:rFonts w:ascii="Verdana" w:hAnsi="Verdana" w:cs="Arial"/>
          <w:sz w:val="24"/>
          <w:szCs w:val="24"/>
        </w:rPr>
        <w:t xml:space="preserve">i </w:t>
      </w:r>
      <w:r w:rsidR="006F5138" w:rsidRPr="00BF6615">
        <w:rPr>
          <w:rFonts w:ascii="Verdana" w:hAnsi="Verdana" w:cs="Arial"/>
          <w:sz w:val="24"/>
          <w:szCs w:val="24"/>
        </w:rPr>
        <w:t xml:space="preserve"> „2 – SITUATIA EXISTENTA”. </w:t>
      </w:r>
    </w:p>
    <w:p w:rsidR="008B460D" w:rsidRDefault="00A02868" w:rsidP="00A334F6">
      <w:pPr>
        <w:pStyle w:val="ListParagraph"/>
        <w:spacing w:after="0" w:line="240" w:lineRule="auto"/>
        <w:ind w:left="0" w:right="-22" w:firstLine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Accesul auto s</w:t>
      </w:r>
      <w:r w:rsidR="008B460D" w:rsidRPr="00BF6615">
        <w:rPr>
          <w:rFonts w:ascii="Verdana" w:hAnsi="Verdana" w:cs="Arial"/>
          <w:sz w:val="24"/>
          <w:szCs w:val="24"/>
        </w:rPr>
        <w:t>i pietonal la parcel</w:t>
      </w:r>
      <w:r w:rsidR="001539DB">
        <w:rPr>
          <w:rFonts w:ascii="Verdana" w:hAnsi="Verdana" w:cs="Arial"/>
          <w:sz w:val="24"/>
          <w:szCs w:val="24"/>
        </w:rPr>
        <w:t>a</w:t>
      </w:r>
      <w:r w:rsidR="00A10085" w:rsidRPr="00BF6615">
        <w:rPr>
          <w:rFonts w:ascii="Verdana" w:hAnsi="Verdana" w:cs="Arial"/>
          <w:sz w:val="24"/>
          <w:szCs w:val="24"/>
        </w:rPr>
        <w:t xml:space="preserve"> </w:t>
      </w:r>
      <w:r w:rsidR="000A0DD6">
        <w:rPr>
          <w:rFonts w:ascii="Verdana" w:hAnsi="Verdana" w:cs="Arial"/>
          <w:sz w:val="24"/>
          <w:szCs w:val="24"/>
        </w:rPr>
        <w:t>sunt</w:t>
      </w:r>
      <w:r w:rsidRPr="00BF6615">
        <w:rPr>
          <w:rFonts w:ascii="Verdana" w:hAnsi="Verdana" w:cs="Arial"/>
          <w:sz w:val="24"/>
          <w:szCs w:val="24"/>
        </w:rPr>
        <w:t xml:space="preserve"> asigurat</w:t>
      </w:r>
      <w:r w:rsidR="000A0DD6">
        <w:rPr>
          <w:rFonts w:ascii="Verdana" w:hAnsi="Verdana" w:cs="Arial"/>
          <w:sz w:val="24"/>
          <w:szCs w:val="24"/>
        </w:rPr>
        <w:t>e</w:t>
      </w:r>
      <w:r w:rsidR="001539DB">
        <w:rPr>
          <w:rFonts w:ascii="Verdana" w:hAnsi="Verdana" w:cs="Arial"/>
          <w:sz w:val="24"/>
          <w:szCs w:val="24"/>
        </w:rPr>
        <w:t xml:space="preserve"> din strada Putnei</w:t>
      </w:r>
      <w:r w:rsidR="000A0DD6">
        <w:rPr>
          <w:rFonts w:ascii="Verdana" w:hAnsi="Verdana" w:cs="Arial"/>
          <w:sz w:val="24"/>
          <w:szCs w:val="24"/>
        </w:rPr>
        <w:t>.</w:t>
      </w:r>
      <w:r w:rsidR="00A30FD0" w:rsidRPr="00BF6615">
        <w:rPr>
          <w:rFonts w:ascii="Verdana" w:hAnsi="Verdana" w:cs="Arial"/>
          <w:sz w:val="24"/>
          <w:szCs w:val="24"/>
        </w:rPr>
        <w:t xml:space="preserve"> </w:t>
      </w:r>
    </w:p>
    <w:p w:rsidR="003C7AE9" w:rsidRPr="00BF6615" w:rsidRDefault="008B460D" w:rsidP="00A334F6">
      <w:pPr>
        <w:spacing w:after="0" w:line="240" w:lineRule="auto"/>
        <w:ind w:right="-22" w:firstLine="708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Terenul are o panta</w:t>
      </w:r>
      <w:r w:rsidR="00081A07">
        <w:rPr>
          <w:rFonts w:ascii="Verdana" w:hAnsi="Verdana" w:cs="Arial"/>
          <w:sz w:val="24"/>
          <w:szCs w:val="24"/>
        </w:rPr>
        <w:t xml:space="preserve"> redusa</w:t>
      </w:r>
      <w:r w:rsidR="00037F5C" w:rsidRPr="00BF6615">
        <w:rPr>
          <w:rFonts w:ascii="Verdana" w:hAnsi="Verdana" w:cs="Arial"/>
          <w:sz w:val="24"/>
          <w:szCs w:val="24"/>
        </w:rPr>
        <w:t xml:space="preserve">  pe </w:t>
      </w:r>
      <w:r w:rsidR="00037F5C" w:rsidRPr="00C053B7">
        <w:rPr>
          <w:rFonts w:ascii="Verdana" w:hAnsi="Verdana" w:cs="Arial"/>
          <w:sz w:val="24"/>
          <w:szCs w:val="24"/>
        </w:rPr>
        <w:t>directia</w:t>
      </w:r>
      <w:r w:rsidR="00081A07" w:rsidRPr="00C053B7">
        <w:rPr>
          <w:rFonts w:ascii="Verdana" w:hAnsi="Verdana" w:cs="Arial"/>
          <w:sz w:val="24"/>
          <w:szCs w:val="24"/>
        </w:rPr>
        <w:t xml:space="preserve"> </w:t>
      </w:r>
      <w:r w:rsidR="00C053B7" w:rsidRPr="00C053B7">
        <w:rPr>
          <w:rFonts w:ascii="Verdana" w:hAnsi="Verdana" w:cs="Arial"/>
          <w:sz w:val="24"/>
          <w:szCs w:val="24"/>
        </w:rPr>
        <w:t>NS</w:t>
      </w:r>
      <w:r w:rsidR="00A30FD0" w:rsidRPr="00C053B7">
        <w:rPr>
          <w:rFonts w:ascii="Verdana" w:hAnsi="Verdana" w:cs="Arial"/>
          <w:sz w:val="24"/>
          <w:szCs w:val="24"/>
        </w:rPr>
        <w:t>.</w:t>
      </w:r>
      <w:r w:rsidR="00A30FD0" w:rsidRPr="00BF6615">
        <w:rPr>
          <w:rFonts w:ascii="Verdana" w:hAnsi="Verdana" w:cs="Arial"/>
          <w:sz w:val="24"/>
          <w:szCs w:val="24"/>
        </w:rPr>
        <w:t xml:space="preserve"> </w:t>
      </w:r>
    </w:p>
    <w:p w:rsidR="003C7AE9" w:rsidRPr="00BF6615" w:rsidRDefault="003B197F" w:rsidP="00A334F6">
      <w:pPr>
        <w:pStyle w:val="ListParagraph"/>
        <w:spacing w:after="0" w:line="240" w:lineRule="auto"/>
        <w:ind w:left="0" w:right="-22" w:firstLine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La </w:t>
      </w:r>
      <w:r w:rsidR="001539DB">
        <w:rPr>
          <w:rFonts w:ascii="Verdana" w:hAnsi="Verdana" w:cs="Arial"/>
          <w:sz w:val="24"/>
          <w:szCs w:val="24"/>
        </w:rPr>
        <w:t>S</w:t>
      </w:r>
      <w:r w:rsidRPr="00BF6615">
        <w:rPr>
          <w:rFonts w:ascii="Verdana" w:hAnsi="Verdana" w:cs="Arial"/>
          <w:sz w:val="24"/>
          <w:szCs w:val="24"/>
        </w:rPr>
        <w:t xml:space="preserve"> de parcela studiata</w:t>
      </w:r>
      <w:r w:rsidR="000D188D" w:rsidRPr="00BF6615">
        <w:rPr>
          <w:rFonts w:ascii="Verdana" w:hAnsi="Verdana" w:cs="Arial"/>
          <w:sz w:val="24"/>
          <w:szCs w:val="24"/>
        </w:rPr>
        <w:t>,</w:t>
      </w:r>
      <w:r w:rsidR="001539DB">
        <w:rPr>
          <w:rFonts w:ascii="Verdana" w:hAnsi="Verdana" w:cs="Arial"/>
          <w:sz w:val="24"/>
          <w:szCs w:val="24"/>
        </w:rPr>
        <w:t xml:space="preserve"> exista un canal</w:t>
      </w:r>
      <w:r w:rsidR="007D7288">
        <w:rPr>
          <w:rFonts w:ascii="Verdana" w:hAnsi="Verdana" w:cs="Arial"/>
          <w:sz w:val="24"/>
          <w:szCs w:val="24"/>
        </w:rPr>
        <w:t>.</w:t>
      </w:r>
      <w:r w:rsidRPr="00BF6615">
        <w:rPr>
          <w:rFonts w:ascii="Verdana" w:hAnsi="Verdana" w:cs="Arial"/>
          <w:sz w:val="24"/>
          <w:szCs w:val="24"/>
        </w:rPr>
        <w:t xml:space="preserve"> </w:t>
      </w:r>
    </w:p>
    <w:p w:rsidR="003C7AE9" w:rsidRPr="00BF6615" w:rsidRDefault="003C7AE9" w:rsidP="00A334F6">
      <w:pPr>
        <w:pStyle w:val="ListParagraph"/>
        <w:spacing w:after="0" w:line="240" w:lineRule="auto"/>
        <w:ind w:left="0" w:right="-22" w:firstLine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In vederea realizarii </w:t>
      </w:r>
      <w:r w:rsidR="007C3C2C">
        <w:rPr>
          <w:rFonts w:ascii="Verdana" w:hAnsi="Verdana" w:cs="Arial"/>
          <w:sz w:val="24"/>
          <w:szCs w:val="24"/>
        </w:rPr>
        <w:t>constructiilor s</w:t>
      </w:r>
      <w:r w:rsidRPr="00BF6615">
        <w:rPr>
          <w:rFonts w:ascii="Verdana" w:hAnsi="Verdana" w:cs="Arial"/>
          <w:sz w:val="24"/>
          <w:szCs w:val="24"/>
        </w:rPr>
        <w:t>i amenajarilor este necesara intocmirea studiilor de teren geotehnic si hidrotehnic.</w:t>
      </w:r>
    </w:p>
    <w:p w:rsidR="00C76911" w:rsidRDefault="00C76911" w:rsidP="00A334F6">
      <w:pPr>
        <w:pStyle w:val="ListParagraph"/>
        <w:spacing w:after="0" w:line="240" w:lineRule="auto"/>
        <w:ind w:left="0" w:right="-22"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Zona  dispune de echipare edilitara.</w:t>
      </w:r>
    </w:p>
    <w:p w:rsidR="00972817" w:rsidRDefault="00972817" w:rsidP="00A334F6">
      <w:pPr>
        <w:pStyle w:val="ListParagraph"/>
        <w:spacing w:after="0" w:line="240" w:lineRule="auto"/>
        <w:ind w:left="0" w:right="-22" w:firstLine="709"/>
        <w:jc w:val="both"/>
        <w:rPr>
          <w:rFonts w:ascii="Verdana" w:hAnsi="Verdana" w:cs="Arial"/>
          <w:sz w:val="24"/>
          <w:szCs w:val="24"/>
        </w:rPr>
      </w:pPr>
    </w:p>
    <w:p w:rsidR="00972817" w:rsidRDefault="00972817" w:rsidP="00A334F6">
      <w:pPr>
        <w:pStyle w:val="ListParagraph"/>
        <w:spacing w:after="0" w:line="240" w:lineRule="auto"/>
        <w:ind w:left="0" w:right="-22" w:firstLine="709"/>
        <w:jc w:val="both"/>
        <w:rPr>
          <w:rFonts w:ascii="Verdana" w:hAnsi="Verdana" w:cs="Arial"/>
          <w:sz w:val="24"/>
          <w:szCs w:val="24"/>
        </w:rPr>
      </w:pPr>
    </w:p>
    <w:p w:rsidR="000D36E1" w:rsidRPr="00BF6615" w:rsidRDefault="000D36E1" w:rsidP="009C7B12">
      <w:pPr>
        <w:pStyle w:val="ListParagraph"/>
        <w:spacing w:after="0" w:line="240" w:lineRule="auto"/>
        <w:ind w:left="0" w:right="-22" w:firstLine="709"/>
        <w:jc w:val="both"/>
        <w:rPr>
          <w:rFonts w:ascii="Verdana" w:hAnsi="Verdana" w:cs="Arial"/>
          <w:sz w:val="24"/>
          <w:szCs w:val="24"/>
        </w:rPr>
      </w:pPr>
    </w:p>
    <w:p w:rsidR="00087894" w:rsidRPr="00BF6615" w:rsidRDefault="00087894" w:rsidP="009C7B12">
      <w:pPr>
        <w:pStyle w:val="ListParagraph"/>
        <w:numPr>
          <w:ilvl w:val="0"/>
          <w:numId w:val="12"/>
        </w:numPr>
        <w:spacing w:after="0" w:line="240" w:lineRule="auto"/>
        <w:ind w:left="0" w:right="848" w:firstLine="709"/>
        <w:rPr>
          <w:rFonts w:ascii="Verdana" w:hAnsi="Verdana" w:cs="Arial"/>
          <w:b/>
          <w:sz w:val="28"/>
          <w:szCs w:val="28"/>
        </w:rPr>
      </w:pPr>
      <w:r w:rsidRPr="00BF6615">
        <w:rPr>
          <w:rFonts w:ascii="Verdana" w:hAnsi="Verdana" w:cs="Arial"/>
          <w:b/>
          <w:sz w:val="28"/>
          <w:szCs w:val="28"/>
        </w:rPr>
        <w:t>PROPUNERI DE DEZVOLTARE URBANISTICA</w:t>
      </w:r>
    </w:p>
    <w:p w:rsidR="00B55526" w:rsidRPr="00BF6615" w:rsidRDefault="00B55526" w:rsidP="009C7B12">
      <w:pPr>
        <w:pStyle w:val="ListParagraph"/>
        <w:spacing w:after="0" w:line="240" w:lineRule="auto"/>
        <w:ind w:left="709" w:right="-22"/>
        <w:rPr>
          <w:rFonts w:ascii="Verdana" w:hAnsi="Verdana" w:cs="Arial"/>
          <w:sz w:val="24"/>
          <w:szCs w:val="24"/>
        </w:rPr>
      </w:pPr>
    </w:p>
    <w:p w:rsidR="00037F5C" w:rsidRPr="00BF6615" w:rsidRDefault="001D5DAC" w:rsidP="009C7B12">
      <w:pPr>
        <w:pStyle w:val="ListParagraph"/>
        <w:spacing w:after="0" w:line="240" w:lineRule="auto"/>
        <w:ind w:left="0" w:right="-22" w:firstLine="720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Potrivit</w:t>
      </w:r>
      <w:r w:rsidR="00D768E0" w:rsidRPr="00BF6615">
        <w:rPr>
          <w:rFonts w:ascii="Verdana" w:hAnsi="Verdana" w:cs="Arial"/>
          <w:sz w:val="24"/>
          <w:szCs w:val="24"/>
        </w:rPr>
        <w:t xml:space="preserve"> cel</w:t>
      </w:r>
      <w:r w:rsidRPr="00BF6615">
        <w:rPr>
          <w:rFonts w:ascii="Verdana" w:hAnsi="Verdana" w:cs="Arial"/>
          <w:sz w:val="24"/>
          <w:szCs w:val="24"/>
        </w:rPr>
        <w:t xml:space="preserve">or </w:t>
      </w:r>
      <w:r w:rsidR="00D768E0" w:rsidRPr="00BF6615">
        <w:rPr>
          <w:rFonts w:ascii="Verdana" w:hAnsi="Verdana" w:cs="Arial"/>
          <w:sz w:val="24"/>
          <w:szCs w:val="24"/>
        </w:rPr>
        <w:t xml:space="preserve">prezentate </w:t>
      </w:r>
      <w:r w:rsidR="0093375B">
        <w:rPr>
          <w:rFonts w:ascii="Verdana" w:hAnsi="Verdana" w:cs="Arial"/>
          <w:sz w:val="24"/>
          <w:szCs w:val="24"/>
        </w:rPr>
        <w:t>i</w:t>
      </w:r>
      <w:r w:rsidR="00D768E0" w:rsidRPr="00BF6615">
        <w:rPr>
          <w:rFonts w:ascii="Verdana" w:hAnsi="Verdana" w:cs="Arial"/>
          <w:sz w:val="24"/>
          <w:szCs w:val="24"/>
        </w:rPr>
        <w:t xml:space="preserve">n </w:t>
      </w:r>
      <w:r w:rsidRPr="00BF6615">
        <w:rPr>
          <w:rFonts w:ascii="Verdana" w:hAnsi="Verdana" w:cs="Arial"/>
          <w:sz w:val="24"/>
          <w:szCs w:val="24"/>
        </w:rPr>
        <w:t>capitolul precedent</w:t>
      </w:r>
      <w:r w:rsidR="00D768E0" w:rsidRPr="00BF6615">
        <w:rPr>
          <w:rFonts w:ascii="Verdana" w:hAnsi="Verdana" w:cs="Arial"/>
          <w:sz w:val="24"/>
          <w:szCs w:val="24"/>
        </w:rPr>
        <w:t>,</w:t>
      </w:r>
      <w:r w:rsidR="00A02868" w:rsidRPr="00BF6615">
        <w:rPr>
          <w:rFonts w:ascii="Verdana" w:hAnsi="Verdana" w:cs="Arial"/>
          <w:sz w:val="24"/>
          <w:szCs w:val="24"/>
        </w:rPr>
        <w:t xml:space="preserve"> propunerile s</w:t>
      </w:r>
      <w:r w:rsidRPr="00BF6615">
        <w:rPr>
          <w:rFonts w:ascii="Verdana" w:hAnsi="Verdana" w:cs="Arial"/>
          <w:sz w:val="24"/>
          <w:szCs w:val="24"/>
        </w:rPr>
        <w:t xml:space="preserve">i reglementarile urmaresc </w:t>
      </w:r>
      <w:r w:rsidR="00647BC7" w:rsidRPr="00BF6615">
        <w:rPr>
          <w:rFonts w:ascii="Verdana" w:hAnsi="Verdana" w:cs="Arial"/>
          <w:sz w:val="24"/>
          <w:szCs w:val="24"/>
        </w:rPr>
        <w:t xml:space="preserve">posibilitatile de construire a </w:t>
      </w:r>
      <w:r w:rsidR="00C76911">
        <w:rPr>
          <w:rFonts w:ascii="Verdana" w:hAnsi="Verdana" w:cs="Arial"/>
          <w:sz w:val="24"/>
          <w:szCs w:val="24"/>
        </w:rPr>
        <w:t>doua locuinte colective cu regim de inaltime P+4E</w:t>
      </w:r>
      <w:r w:rsidR="00A02868" w:rsidRPr="00BF6615">
        <w:rPr>
          <w:rFonts w:ascii="Verdana" w:hAnsi="Verdana" w:cs="Arial"/>
          <w:sz w:val="24"/>
          <w:szCs w:val="24"/>
        </w:rPr>
        <w:t xml:space="preserve"> </w:t>
      </w:r>
      <w:r w:rsidR="00C76911">
        <w:rPr>
          <w:rFonts w:ascii="Verdana" w:hAnsi="Verdana" w:cs="Arial"/>
          <w:sz w:val="24"/>
          <w:szCs w:val="24"/>
        </w:rPr>
        <w:t>,</w:t>
      </w:r>
      <w:r w:rsidR="00037F5C" w:rsidRPr="00BF6615">
        <w:rPr>
          <w:rFonts w:ascii="Verdana" w:hAnsi="Verdana" w:cs="Arial"/>
          <w:sz w:val="24"/>
          <w:szCs w:val="24"/>
        </w:rPr>
        <w:t>amenajari</w:t>
      </w:r>
      <w:r w:rsidR="00C76911">
        <w:rPr>
          <w:rFonts w:ascii="Verdana" w:hAnsi="Verdana" w:cs="Arial"/>
          <w:sz w:val="24"/>
          <w:szCs w:val="24"/>
        </w:rPr>
        <w:t>le si circulatiile aferente acestora</w:t>
      </w:r>
      <w:r w:rsidR="00037F5C" w:rsidRPr="00BF6615">
        <w:rPr>
          <w:rFonts w:ascii="Verdana" w:hAnsi="Verdana" w:cs="Arial"/>
          <w:sz w:val="24"/>
          <w:szCs w:val="24"/>
        </w:rPr>
        <w:t xml:space="preserve">, pe o </w:t>
      </w:r>
      <w:r w:rsidR="00C76911">
        <w:rPr>
          <w:rFonts w:ascii="Verdana" w:hAnsi="Verdana" w:cs="Arial"/>
          <w:sz w:val="24"/>
          <w:szCs w:val="24"/>
        </w:rPr>
        <w:t>suprafata de teren de</w:t>
      </w:r>
      <w:r w:rsidR="00D519F2">
        <w:rPr>
          <w:rFonts w:ascii="Verdana" w:hAnsi="Verdana" w:cs="Arial"/>
          <w:sz w:val="24"/>
          <w:szCs w:val="24"/>
        </w:rPr>
        <w:t xml:space="preserve"> </w:t>
      </w:r>
      <w:r w:rsidR="00C76911">
        <w:rPr>
          <w:rFonts w:ascii="Verdana" w:hAnsi="Verdana" w:cs="Arial"/>
          <w:sz w:val="24"/>
          <w:szCs w:val="24"/>
        </w:rPr>
        <w:t>4672</w:t>
      </w:r>
      <w:r w:rsidR="00DE155A">
        <w:rPr>
          <w:rFonts w:ascii="Verdana" w:hAnsi="Verdana" w:cs="Arial"/>
          <w:sz w:val="24"/>
          <w:szCs w:val="24"/>
        </w:rPr>
        <w:t>.</w:t>
      </w:r>
      <w:r w:rsidR="00A02868" w:rsidRPr="00BF6615">
        <w:rPr>
          <w:rFonts w:ascii="Verdana" w:hAnsi="Verdana" w:cs="Arial"/>
          <w:sz w:val="24"/>
          <w:szCs w:val="24"/>
        </w:rPr>
        <w:t>0</w:t>
      </w:r>
      <w:r w:rsidR="00A83D44" w:rsidRPr="00BF6615">
        <w:rPr>
          <w:rFonts w:ascii="Verdana" w:hAnsi="Verdana" w:cs="Arial"/>
          <w:sz w:val="24"/>
          <w:szCs w:val="24"/>
        </w:rPr>
        <w:t>0</w:t>
      </w:r>
      <w:r w:rsidR="00CF0CA1" w:rsidRPr="00BF6615">
        <w:rPr>
          <w:rFonts w:ascii="Verdana" w:hAnsi="Verdana" w:cs="Arial"/>
          <w:sz w:val="24"/>
          <w:szCs w:val="24"/>
        </w:rPr>
        <w:t>mp</w:t>
      </w:r>
      <w:r w:rsidR="00037F5C" w:rsidRPr="00BF6615">
        <w:rPr>
          <w:rFonts w:ascii="Verdana" w:hAnsi="Verdana" w:cs="Arial"/>
          <w:sz w:val="24"/>
          <w:szCs w:val="24"/>
        </w:rPr>
        <w:t>,</w:t>
      </w:r>
      <w:r w:rsidR="00E32207">
        <w:rPr>
          <w:rFonts w:ascii="Verdana" w:hAnsi="Verdana" w:cs="Arial"/>
          <w:sz w:val="24"/>
          <w:szCs w:val="24"/>
        </w:rPr>
        <w:t xml:space="preserve"> </w:t>
      </w:r>
      <w:r w:rsidR="003E02F0" w:rsidRPr="00BF6615">
        <w:rPr>
          <w:rFonts w:ascii="Verdana" w:hAnsi="Verdana" w:cs="Arial"/>
          <w:sz w:val="24"/>
          <w:szCs w:val="24"/>
        </w:rPr>
        <w:t xml:space="preserve">situat </w:t>
      </w:r>
      <w:r w:rsidR="00E32207">
        <w:rPr>
          <w:rFonts w:ascii="Verdana" w:hAnsi="Verdana" w:cs="Arial"/>
          <w:sz w:val="24"/>
          <w:szCs w:val="24"/>
        </w:rPr>
        <w:t>i</w:t>
      </w:r>
      <w:r w:rsidR="00C76911">
        <w:rPr>
          <w:rFonts w:ascii="Verdana" w:hAnsi="Verdana" w:cs="Arial"/>
          <w:sz w:val="24"/>
          <w:szCs w:val="24"/>
        </w:rPr>
        <w:t>n intravilanul municipiului Radauti.</w:t>
      </w:r>
      <w:r w:rsidR="00037F5C" w:rsidRPr="00BF6615">
        <w:rPr>
          <w:rFonts w:ascii="Verdana" w:hAnsi="Verdana" w:cs="Arial"/>
          <w:sz w:val="24"/>
          <w:szCs w:val="24"/>
        </w:rPr>
        <w:t xml:space="preserve">   </w:t>
      </w:r>
    </w:p>
    <w:p w:rsidR="000B4C21" w:rsidRPr="00BF6615" w:rsidRDefault="001D5DAC" w:rsidP="00A334F6">
      <w:pPr>
        <w:pStyle w:val="ListParagraph"/>
        <w:spacing w:after="0" w:line="240" w:lineRule="auto"/>
        <w:ind w:left="0" w:right="-22" w:firstLine="708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Accesul </w:t>
      </w:r>
      <w:r w:rsidR="001328F3" w:rsidRPr="00BF6615">
        <w:rPr>
          <w:rFonts w:ascii="Verdana" w:hAnsi="Verdana" w:cs="Arial"/>
          <w:sz w:val="24"/>
          <w:szCs w:val="24"/>
        </w:rPr>
        <w:t>la</w:t>
      </w:r>
      <w:r w:rsidRPr="00BF6615">
        <w:rPr>
          <w:rFonts w:ascii="Verdana" w:hAnsi="Verdana" w:cs="Arial"/>
          <w:sz w:val="24"/>
          <w:szCs w:val="24"/>
        </w:rPr>
        <w:t xml:space="preserve"> parcel</w:t>
      </w:r>
      <w:r w:rsidR="00972817">
        <w:rPr>
          <w:rFonts w:ascii="Verdana" w:hAnsi="Verdana" w:cs="Arial"/>
          <w:sz w:val="24"/>
          <w:szCs w:val="24"/>
        </w:rPr>
        <w:t>a</w:t>
      </w:r>
      <w:r w:rsidR="00253C03">
        <w:rPr>
          <w:rFonts w:ascii="Verdana" w:hAnsi="Verdana" w:cs="Arial"/>
          <w:sz w:val="24"/>
          <w:szCs w:val="24"/>
        </w:rPr>
        <w:t xml:space="preserve"> </w:t>
      </w:r>
      <w:r w:rsidR="00C76911">
        <w:rPr>
          <w:rFonts w:ascii="Verdana" w:hAnsi="Verdana" w:cs="Arial"/>
          <w:sz w:val="24"/>
          <w:szCs w:val="24"/>
        </w:rPr>
        <w:t>este asigurat din strada Putnei.</w:t>
      </w:r>
    </w:p>
    <w:p w:rsidR="00972817" w:rsidRDefault="006B17B5" w:rsidP="00A334F6">
      <w:pPr>
        <w:pStyle w:val="ListParagraph"/>
        <w:spacing w:after="0" w:line="240" w:lineRule="auto"/>
        <w:ind w:left="0" w:right="-22"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Reglementarile privind amplasarea pe parcela a obiectivelor solicitate de beneficiar si a functiunilor complementare a acestora,sunt prezentate pe plansa</w:t>
      </w:r>
    </w:p>
    <w:p w:rsidR="003F4073" w:rsidRPr="00972817" w:rsidRDefault="006B17B5" w:rsidP="00972817">
      <w:pPr>
        <w:spacing w:after="0" w:line="240" w:lineRule="auto"/>
        <w:ind w:right="-22"/>
        <w:jc w:val="both"/>
        <w:rPr>
          <w:rFonts w:ascii="Verdana" w:hAnsi="Verdana" w:cs="Arial"/>
          <w:sz w:val="24"/>
          <w:szCs w:val="24"/>
        </w:rPr>
      </w:pPr>
      <w:r w:rsidRPr="00972817">
        <w:rPr>
          <w:rFonts w:ascii="Verdana" w:hAnsi="Verdana" w:cs="Arial"/>
          <w:sz w:val="24"/>
          <w:szCs w:val="24"/>
        </w:rPr>
        <w:t>”3-REGLEMENTARI URBANISTICE”</w:t>
      </w:r>
      <w:r w:rsidR="00DE155A" w:rsidRPr="00972817">
        <w:rPr>
          <w:rFonts w:ascii="Verdana" w:hAnsi="Verdana" w:cs="Arial"/>
          <w:sz w:val="24"/>
          <w:szCs w:val="24"/>
        </w:rPr>
        <w:t>.</w:t>
      </w:r>
    </w:p>
    <w:p w:rsidR="001D52FA" w:rsidRPr="00BF6615" w:rsidRDefault="002552C8" w:rsidP="009C7B12">
      <w:pPr>
        <w:pStyle w:val="ListParagraph"/>
        <w:spacing w:after="0" w:line="240" w:lineRule="auto"/>
        <w:ind w:left="0" w:right="-22" w:firstLine="708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Pe plansa mentionata </w:t>
      </w:r>
      <w:r w:rsidR="00393FE9" w:rsidRPr="00BF6615">
        <w:rPr>
          <w:rFonts w:ascii="Verdana" w:hAnsi="Verdana" w:cs="Arial"/>
          <w:sz w:val="24"/>
          <w:szCs w:val="24"/>
        </w:rPr>
        <w:t>s-a</w:t>
      </w:r>
      <w:r w:rsidRPr="00BF6615">
        <w:rPr>
          <w:rFonts w:ascii="Verdana" w:hAnsi="Verdana" w:cs="Arial"/>
          <w:sz w:val="24"/>
          <w:szCs w:val="24"/>
        </w:rPr>
        <w:t xml:space="preserve"> indicat </w:t>
      </w:r>
      <w:r w:rsidRPr="00BF6615">
        <w:rPr>
          <w:rFonts w:ascii="Verdana" w:hAnsi="Verdana" w:cs="Arial"/>
          <w:i/>
          <w:sz w:val="24"/>
          <w:szCs w:val="24"/>
          <w:u w:val="single"/>
        </w:rPr>
        <w:t>zon</w:t>
      </w:r>
      <w:r w:rsidR="00393FE9" w:rsidRPr="00BF6615">
        <w:rPr>
          <w:rFonts w:ascii="Verdana" w:hAnsi="Verdana" w:cs="Arial"/>
          <w:i/>
          <w:sz w:val="24"/>
          <w:szCs w:val="24"/>
          <w:u w:val="single"/>
        </w:rPr>
        <w:t xml:space="preserve">a </w:t>
      </w:r>
      <w:r w:rsidRPr="00BF6615">
        <w:rPr>
          <w:rFonts w:ascii="Verdana" w:hAnsi="Verdana" w:cs="Arial"/>
          <w:i/>
          <w:sz w:val="24"/>
          <w:szCs w:val="24"/>
          <w:u w:val="single"/>
        </w:rPr>
        <w:t xml:space="preserve"> edificabil</w:t>
      </w:r>
      <w:r w:rsidR="00393FE9" w:rsidRPr="00BF6615">
        <w:rPr>
          <w:rFonts w:ascii="Verdana" w:hAnsi="Verdana" w:cs="Arial"/>
          <w:i/>
          <w:sz w:val="24"/>
          <w:szCs w:val="24"/>
          <w:u w:val="single"/>
        </w:rPr>
        <w:t>a</w:t>
      </w:r>
      <w:r w:rsidRPr="00BF6615">
        <w:rPr>
          <w:rFonts w:ascii="Verdana" w:hAnsi="Verdana" w:cs="Arial"/>
          <w:sz w:val="24"/>
          <w:szCs w:val="24"/>
        </w:rPr>
        <w:t xml:space="preserve"> stabilit</w:t>
      </w:r>
      <w:r w:rsidR="00393FE9" w:rsidRPr="00BF6615">
        <w:rPr>
          <w:rFonts w:ascii="Verdana" w:hAnsi="Verdana" w:cs="Arial"/>
          <w:sz w:val="24"/>
          <w:szCs w:val="24"/>
        </w:rPr>
        <w:t>a</w:t>
      </w:r>
      <w:r w:rsidR="00511664">
        <w:rPr>
          <w:rFonts w:ascii="Verdana" w:hAnsi="Verdana" w:cs="Arial"/>
          <w:sz w:val="24"/>
          <w:szCs w:val="24"/>
        </w:rPr>
        <w:t xml:space="preserve"> </w:t>
      </w:r>
      <w:r w:rsidRPr="00BF6615">
        <w:rPr>
          <w:rFonts w:ascii="Verdana" w:hAnsi="Verdana" w:cs="Arial"/>
          <w:sz w:val="24"/>
          <w:szCs w:val="24"/>
        </w:rPr>
        <w:t xml:space="preserve">conform </w:t>
      </w:r>
      <w:r w:rsidR="00336C63" w:rsidRPr="00BF6615">
        <w:rPr>
          <w:rFonts w:ascii="Verdana" w:hAnsi="Verdana" w:cs="Arial"/>
          <w:sz w:val="24"/>
          <w:szCs w:val="24"/>
        </w:rPr>
        <w:t>conditiil</w:t>
      </w:r>
      <w:r w:rsidR="00653722" w:rsidRPr="00BF6615">
        <w:rPr>
          <w:rFonts w:ascii="Verdana" w:hAnsi="Verdana" w:cs="Arial"/>
          <w:sz w:val="24"/>
          <w:szCs w:val="24"/>
        </w:rPr>
        <w:t xml:space="preserve">or </w:t>
      </w:r>
      <w:r w:rsidR="00336C63" w:rsidRPr="00BF6615">
        <w:rPr>
          <w:rFonts w:ascii="Verdana" w:hAnsi="Verdana" w:cs="Arial"/>
          <w:sz w:val="24"/>
          <w:szCs w:val="24"/>
        </w:rPr>
        <w:t xml:space="preserve">de amplasare </w:t>
      </w:r>
      <w:r w:rsidR="003E02F0" w:rsidRPr="00BF6615">
        <w:rPr>
          <w:rFonts w:ascii="Verdana" w:hAnsi="Verdana" w:cs="Arial"/>
          <w:sz w:val="24"/>
          <w:szCs w:val="24"/>
        </w:rPr>
        <w:t>fata aliniament s</w:t>
      </w:r>
      <w:r w:rsidR="00653722" w:rsidRPr="00BF6615">
        <w:rPr>
          <w:rFonts w:ascii="Verdana" w:hAnsi="Verdana" w:cs="Arial"/>
          <w:sz w:val="24"/>
          <w:szCs w:val="24"/>
        </w:rPr>
        <w:t xml:space="preserve">i fata de limitele </w:t>
      </w:r>
      <w:r w:rsidR="00336C63" w:rsidRPr="00BF6615">
        <w:rPr>
          <w:rFonts w:ascii="Verdana" w:hAnsi="Verdana" w:cs="Arial"/>
          <w:sz w:val="24"/>
          <w:szCs w:val="24"/>
        </w:rPr>
        <w:t>parcel</w:t>
      </w:r>
      <w:r w:rsidR="00653722" w:rsidRPr="00BF6615">
        <w:rPr>
          <w:rFonts w:ascii="Verdana" w:hAnsi="Verdana" w:cs="Arial"/>
          <w:sz w:val="24"/>
          <w:szCs w:val="24"/>
        </w:rPr>
        <w:t xml:space="preserve">ei </w:t>
      </w:r>
      <w:r w:rsidR="00336C63" w:rsidRPr="00BF6615">
        <w:rPr>
          <w:rFonts w:ascii="Verdana" w:hAnsi="Verdana" w:cs="Arial"/>
          <w:sz w:val="24"/>
          <w:szCs w:val="24"/>
        </w:rPr>
        <w:t xml:space="preserve"> potrivit Codului Civil adica</w:t>
      </w:r>
      <w:r w:rsidR="003D3A01" w:rsidRPr="00BF6615">
        <w:rPr>
          <w:rFonts w:ascii="Verdana" w:hAnsi="Verdana" w:cs="Arial"/>
          <w:sz w:val="24"/>
          <w:szCs w:val="24"/>
        </w:rPr>
        <w:t xml:space="preserve">: </w:t>
      </w:r>
      <w:r w:rsidR="00336C63" w:rsidRPr="00BF6615">
        <w:rPr>
          <w:rFonts w:ascii="Verdana" w:hAnsi="Verdana" w:cs="Arial"/>
          <w:sz w:val="24"/>
          <w:szCs w:val="24"/>
        </w:rPr>
        <w:t xml:space="preserve"> 2,00m de la limit</w:t>
      </w:r>
      <w:r w:rsidR="003D3A01" w:rsidRPr="00BF6615">
        <w:rPr>
          <w:rFonts w:ascii="Verdana" w:hAnsi="Verdana" w:cs="Arial"/>
          <w:sz w:val="24"/>
          <w:szCs w:val="24"/>
        </w:rPr>
        <w:t>a</w:t>
      </w:r>
      <w:r w:rsidR="005E7508">
        <w:rPr>
          <w:rFonts w:ascii="Verdana" w:hAnsi="Verdana" w:cs="Arial"/>
          <w:sz w:val="24"/>
          <w:szCs w:val="24"/>
        </w:rPr>
        <w:t xml:space="preserve"> imprejmuirii</w:t>
      </w:r>
      <w:r w:rsidR="00336C63" w:rsidRPr="00BF6615">
        <w:rPr>
          <w:rFonts w:ascii="Verdana" w:hAnsi="Verdana" w:cs="Arial"/>
          <w:sz w:val="24"/>
          <w:szCs w:val="24"/>
        </w:rPr>
        <w:t xml:space="preserve"> parcelei</w:t>
      </w:r>
      <w:r w:rsidR="00653722" w:rsidRPr="00BF6615">
        <w:rPr>
          <w:rFonts w:ascii="Verdana" w:hAnsi="Verdana" w:cs="Arial"/>
          <w:sz w:val="24"/>
          <w:szCs w:val="24"/>
        </w:rPr>
        <w:t xml:space="preserve"> </w:t>
      </w:r>
      <w:r w:rsidR="005E7508">
        <w:rPr>
          <w:rFonts w:ascii="Verdana" w:hAnsi="Verdana" w:cs="Arial"/>
          <w:sz w:val="24"/>
          <w:szCs w:val="24"/>
        </w:rPr>
        <w:t>i</w:t>
      </w:r>
      <w:r w:rsidR="00653722" w:rsidRPr="00BF6615">
        <w:rPr>
          <w:rFonts w:ascii="Verdana" w:hAnsi="Verdana" w:cs="Arial"/>
          <w:sz w:val="24"/>
          <w:szCs w:val="24"/>
        </w:rPr>
        <w:t xml:space="preserve">n cazul fatadelor </w:t>
      </w:r>
      <w:r w:rsidR="00112B70" w:rsidRPr="00BF6615">
        <w:rPr>
          <w:rFonts w:ascii="Verdana" w:hAnsi="Verdana" w:cs="Arial"/>
          <w:sz w:val="24"/>
          <w:szCs w:val="24"/>
        </w:rPr>
        <w:t>cu ferestre</w:t>
      </w:r>
      <w:r w:rsidR="005E7508">
        <w:rPr>
          <w:rFonts w:ascii="Verdana" w:hAnsi="Verdana" w:cs="Arial"/>
          <w:sz w:val="24"/>
          <w:szCs w:val="24"/>
        </w:rPr>
        <w:t xml:space="preserve"> </w:t>
      </w:r>
      <w:r w:rsidR="006F115C" w:rsidRPr="00BF6615">
        <w:rPr>
          <w:rFonts w:ascii="Verdana" w:hAnsi="Verdana" w:cs="Arial"/>
          <w:sz w:val="24"/>
          <w:szCs w:val="24"/>
        </w:rPr>
        <w:t>spre proprietatea vecina</w:t>
      </w:r>
      <w:r w:rsidR="006956AF">
        <w:rPr>
          <w:rFonts w:ascii="Verdana" w:hAnsi="Verdana" w:cs="Arial"/>
          <w:sz w:val="24"/>
          <w:szCs w:val="24"/>
        </w:rPr>
        <w:t xml:space="preserve"> </w:t>
      </w:r>
      <w:r w:rsidR="003E02F0" w:rsidRPr="00BF6615">
        <w:rPr>
          <w:rFonts w:ascii="Verdana" w:hAnsi="Verdana" w:cs="Arial"/>
          <w:sz w:val="24"/>
          <w:szCs w:val="24"/>
        </w:rPr>
        <w:t>s</w:t>
      </w:r>
      <w:r w:rsidR="00653722" w:rsidRPr="00BF6615">
        <w:rPr>
          <w:rFonts w:ascii="Verdana" w:hAnsi="Verdana" w:cs="Arial"/>
          <w:sz w:val="24"/>
          <w:szCs w:val="24"/>
        </w:rPr>
        <w:t>i 0,60m cand fatada cladirii nu prezinta ferestre spre proprietatea vecina</w:t>
      </w:r>
      <w:r w:rsidR="00336C63" w:rsidRPr="00BF6615">
        <w:rPr>
          <w:rFonts w:ascii="Verdana" w:hAnsi="Verdana" w:cs="Arial"/>
          <w:sz w:val="24"/>
          <w:szCs w:val="24"/>
        </w:rPr>
        <w:t xml:space="preserve">. </w:t>
      </w:r>
    </w:p>
    <w:p w:rsidR="00112B70" w:rsidRPr="00BF6615" w:rsidRDefault="00112B70" w:rsidP="009C7B12">
      <w:pPr>
        <w:spacing w:after="0" w:line="24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Propunerile prezentate pe plansa</w:t>
      </w:r>
      <w:r w:rsidR="00BD07D3">
        <w:rPr>
          <w:rFonts w:ascii="Verdana" w:hAnsi="Verdana" w:cs="Arial"/>
          <w:sz w:val="24"/>
          <w:szCs w:val="24"/>
        </w:rPr>
        <w:t xml:space="preserve"> </w:t>
      </w:r>
      <w:r w:rsidR="003D3A01" w:rsidRPr="00BF6615">
        <w:rPr>
          <w:rFonts w:ascii="Verdana" w:hAnsi="Verdana" w:cs="Arial"/>
          <w:sz w:val="24"/>
          <w:szCs w:val="24"/>
        </w:rPr>
        <w:t>„</w:t>
      </w:r>
      <w:r w:rsidRPr="00BF6615">
        <w:rPr>
          <w:rFonts w:ascii="Verdana" w:hAnsi="Verdana" w:cs="Arial"/>
          <w:sz w:val="24"/>
          <w:szCs w:val="24"/>
        </w:rPr>
        <w:t>3- REGLEMENTARI</w:t>
      </w:r>
      <w:r w:rsidR="003D3A01" w:rsidRPr="00BF6615">
        <w:rPr>
          <w:rFonts w:ascii="Verdana" w:hAnsi="Verdana" w:cs="Arial"/>
          <w:sz w:val="24"/>
          <w:szCs w:val="24"/>
        </w:rPr>
        <w:t>”</w:t>
      </w:r>
      <w:r w:rsidR="00BD1C34">
        <w:rPr>
          <w:rFonts w:ascii="Verdana" w:hAnsi="Verdana" w:cs="Arial"/>
          <w:sz w:val="24"/>
          <w:szCs w:val="24"/>
        </w:rPr>
        <w:t>,</w:t>
      </w:r>
      <w:r w:rsidR="003E02F0" w:rsidRPr="00BF6615">
        <w:rPr>
          <w:rFonts w:ascii="Verdana" w:hAnsi="Verdana" w:cs="Arial"/>
          <w:sz w:val="24"/>
          <w:szCs w:val="24"/>
        </w:rPr>
        <w:t xml:space="preserve"> cum ar fi amplasarea s</w:t>
      </w:r>
      <w:r w:rsidRPr="00BF6615">
        <w:rPr>
          <w:rFonts w:ascii="Verdana" w:hAnsi="Verdana" w:cs="Arial"/>
          <w:sz w:val="24"/>
          <w:szCs w:val="24"/>
        </w:rPr>
        <w:t>i conformarea cladirilor,</w:t>
      </w:r>
      <w:r w:rsidR="00BD1C34">
        <w:rPr>
          <w:rFonts w:ascii="Verdana" w:hAnsi="Verdana" w:cs="Arial"/>
          <w:sz w:val="24"/>
          <w:szCs w:val="24"/>
        </w:rPr>
        <w:t xml:space="preserve"> </w:t>
      </w:r>
      <w:r w:rsidR="003E02F0" w:rsidRPr="00BF6615">
        <w:rPr>
          <w:rFonts w:ascii="Verdana" w:hAnsi="Verdana" w:cs="Arial"/>
          <w:sz w:val="24"/>
          <w:szCs w:val="24"/>
        </w:rPr>
        <w:t>circulatiile s</w:t>
      </w:r>
      <w:r w:rsidRPr="00BF6615">
        <w:rPr>
          <w:rFonts w:ascii="Verdana" w:hAnsi="Verdana" w:cs="Arial"/>
          <w:sz w:val="24"/>
          <w:szCs w:val="24"/>
        </w:rPr>
        <w:t>i amenajarile</w:t>
      </w:r>
      <w:r w:rsidR="003D3A01" w:rsidRPr="00BF6615">
        <w:rPr>
          <w:rFonts w:ascii="Verdana" w:hAnsi="Verdana" w:cs="Arial"/>
          <w:sz w:val="24"/>
          <w:szCs w:val="24"/>
        </w:rPr>
        <w:t>,</w:t>
      </w:r>
      <w:r w:rsidRPr="00BF6615">
        <w:rPr>
          <w:rFonts w:ascii="Verdana" w:hAnsi="Verdana" w:cs="Arial"/>
          <w:sz w:val="24"/>
          <w:szCs w:val="24"/>
        </w:rPr>
        <w:t xml:space="preserve"> sunt orientative</w:t>
      </w:r>
      <w:r w:rsidRPr="00BF6615">
        <w:rPr>
          <w:rFonts w:ascii="Verdana" w:hAnsi="Verdana" w:cs="Arial"/>
          <w:sz w:val="24"/>
          <w:szCs w:val="24"/>
          <w:lang w:val="en-US"/>
        </w:rPr>
        <w:t>; la realizarea</w:t>
      </w:r>
      <w:r w:rsidR="00C8562F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BF6615">
        <w:rPr>
          <w:rFonts w:ascii="Verdana" w:hAnsi="Verdana" w:cs="Arial"/>
          <w:sz w:val="24"/>
          <w:szCs w:val="24"/>
          <w:lang w:val="en-US"/>
        </w:rPr>
        <w:t>acestora  se vor</w:t>
      </w:r>
      <w:r w:rsidR="00C8562F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BF6615">
        <w:rPr>
          <w:rFonts w:ascii="Verdana" w:hAnsi="Verdana" w:cs="Arial"/>
          <w:sz w:val="24"/>
          <w:szCs w:val="24"/>
          <w:lang w:val="en-US"/>
        </w:rPr>
        <w:t>respecta</w:t>
      </w:r>
      <w:r w:rsidR="00C8562F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BF6615">
        <w:rPr>
          <w:rFonts w:ascii="Verdana" w:hAnsi="Verdana" w:cs="Arial"/>
          <w:sz w:val="24"/>
          <w:szCs w:val="24"/>
          <w:lang w:val="en-US"/>
        </w:rPr>
        <w:t>zonele</w:t>
      </w:r>
      <w:r w:rsidR="00C8562F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BF6615">
        <w:rPr>
          <w:rFonts w:ascii="Verdana" w:hAnsi="Verdana" w:cs="Arial"/>
          <w:sz w:val="24"/>
          <w:szCs w:val="24"/>
          <w:lang w:val="en-US"/>
        </w:rPr>
        <w:t>edificabile</w:t>
      </w:r>
      <w:r w:rsidR="00C8562F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BF6615">
        <w:rPr>
          <w:rFonts w:ascii="Verdana" w:hAnsi="Verdana" w:cs="Arial"/>
          <w:sz w:val="24"/>
          <w:szCs w:val="24"/>
          <w:lang w:val="en-US"/>
        </w:rPr>
        <w:t>si</w:t>
      </w:r>
      <w:r w:rsidR="00C8562F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BF6615">
        <w:rPr>
          <w:rFonts w:ascii="Verdana" w:hAnsi="Verdana" w:cs="Arial"/>
          <w:sz w:val="24"/>
          <w:szCs w:val="24"/>
          <w:lang w:val="en-US"/>
        </w:rPr>
        <w:t>prevederile din RLU aferent PUZ.</w:t>
      </w:r>
    </w:p>
    <w:p w:rsidR="006B17B5" w:rsidRPr="006B17B5" w:rsidRDefault="000F42FD" w:rsidP="006B17B5">
      <w:pPr>
        <w:pStyle w:val="ListParagraph"/>
        <w:spacing w:after="0" w:line="240" w:lineRule="auto"/>
        <w:ind w:left="0" w:right="-22" w:firstLine="720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Intre cladirile de pe aceeasi parcela</w:t>
      </w:r>
      <w:r w:rsidR="00872380" w:rsidRPr="00BF6615">
        <w:rPr>
          <w:rFonts w:ascii="Verdana" w:hAnsi="Verdana" w:cs="Arial"/>
          <w:sz w:val="24"/>
          <w:szCs w:val="24"/>
        </w:rPr>
        <w:t xml:space="preserve"> se va asigura o distanta egala cu inaltimea celei mai inalte dar nu mai putin de </w:t>
      </w:r>
      <w:r w:rsidR="00872380" w:rsidRPr="00334AE3">
        <w:rPr>
          <w:rFonts w:ascii="Verdana" w:hAnsi="Verdana" w:cs="Arial"/>
          <w:sz w:val="24"/>
          <w:szCs w:val="24"/>
        </w:rPr>
        <w:t>trei metri</w:t>
      </w:r>
      <w:r w:rsidR="00872380" w:rsidRPr="00BF6615">
        <w:rPr>
          <w:rFonts w:ascii="Verdana" w:hAnsi="Verdana" w:cs="Arial"/>
          <w:sz w:val="24"/>
          <w:szCs w:val="24"/>
        </w:rPr>
        <w:t xml:space="preserve"> în vederea asigurarii insor</w:t>
      </w:r>
      <w:r w:rsidR="003E02F0" w:rsidRPr="00BF6615">
        <w:rPr>
          <w:rFonts w:ascii="Verdana" w:hAnsi="Verdana" w:cs="Arial"/>
          <w:sz w:val="24"/>
          <w:szCs w:val="24"/>
        </w:rPr>
        <w:t>irii conform normelor sanitare s</w:t>
      </w:r>
      <w:r w:rsidR="00872380" w:rsidRPr="00BF6615">
        <w:rPr>
          <w:rFonts w:ascii="Verdana" w:hAnsi="Verdana" w:cs="Arial"/>
          <w:sz w:val="24"/>
          <w:szCs w:val="24"/>
        </w:rPr>
        <w:t>i pentru accesul mijloacelor de interventie în caz de incendiu.</w:t>
      </w:r>
    </w:p>
    <w:p w:rsidR="000F42FD" w:rsidRPr="00BF6615" w:rsidRDefault="000F42FD" w:rsidP="00A334F6">
      <w:pPr>
        <w:pStyle w:val="ListParagraph"/>
        <w:spacing w:after="0" w:line="240" w:lineRule="auto"/>
        <w:ind w:left="0" w:right="-22" w:firstLine="720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Pe parc</w:t>
      </w:r>
      <w:r w:rsidR="00CF0CA1" w:rsidRPr="00BF6615">
        <w:rPr>
          <w:rFonts w:ascii="Verdana" w:hAnsi="Verdana" w:cs="Arial"/>
          <w:sz w:val="24"/>
          <w:szCs w:val="24"/>
        </w:rPr>
        <w:t>el</w:t>
      </w:r>
      <w:r w:rsidR="00862706">
        <w:rPr>
          <w:rFonts w:ascii="Verdana" w:hAnsi="Verdana" w:cs="Arial"/>
          <w:sz w:val="24"/>
          <w:szCs w:val="24"/>
        </w:rPr>
        <w:t>a</w:t>
      </w:r>
      <w:r w:rsidR="00392EAA">
        <w:rPr>
          <w:rFonts w:ascii="Verdana" w:hAnsi="Verdana" w:cs="Arial"/>
          <w:sz w:val="24"/>
          <w:szCs w:val="24"/>
        </w:rPr>
        <w:t xml:space="preserve"> </w:t>
      </w:r>
      <w:r w:rsidR="00393FE9" w:rsidRPr="00BF6615">
        <w:rPr>
          <w:rFonts w:ascii="Verdana" w:hAnsi="Verdana" w:cs="Arial"/>
          <w:sz w:val="24"/>
          <w:szCs w:val="24"/>
        </w:rPr>
        <w:t>se va asigura</w:t>
      </w:r>
      <w:r w:rsidRPr="00BF6615">
        <w:rPr>
          <w:rFonts w:ascii="Verdana" w:hAnsi="Verdana" w:cs="Arial"/>
          <w:sz w:val="24"/>
          <w:szCs w:val="24"/>
        </w:rPr>
        <w:t xml:space="preserve"> acces auto </w:t>
      </w:r>
      <w:r w:rsidR="00393FE9" w:rsidRPr="00BF6615">
        <w:rPr>
          <w:rFonts w:ascii="Verdana" w:hAnsi="Verdana" w:cs="Arial"/>
          <w:sz w:val="24"/>
          <w:szCs w:val="24"/>
        </w:rPr>
        <w:t>la toate cladirile</w:t>
      </w:r>
      <w:r w:rsidR="00392EAA">
        <w:rPr>
          <w:rFonts w:ascii="Verdana" w:hAnsi="Verdana" w:cs="Arial"/>
          <w:sz w:val="24"/>
          <w:szCs w:val="24"/>
        </w:rPr>
        <w:t xml:space="preserve"> </w:t>
      </w:r>
      <w:r w:rsidR="006B17B5">
        <w:rPr>
          <w:rFonts w:ascii="Verdana" w:hAnsi="Verdana" w:cs="Arial"/>
          <w:sz w:val="24"/>
          <w:szCs w:val="24"/>
        </w:rPr>
        <w:t xml:space="preserve">potrivit functiunii acestora </w:t>
      </w:r>
      <w:r w:rsidR="003E02F0" w:rsidRPr="00BF6615">
        <w:rPr>
          <w:rFonts w:ascii="Verdana" w:hAnsi="Verdana" w:cs="Arial"/>
          <w:sz w:val="24"/>
          <w:szCs w:val="24"/>
        </w:rPr>
        <w:t>s</w:t>
      </w:r>
      <w:r w:rsidRPr="00BF6615">
        <w:rPr>
          <w:rFonts w:ascii="Verdana" w:hAnsi="Verdana" w:cs="Arial"/>
          <w:sz w:val="24"/>
          <w:szCs w:val="24"/>
        </w:rPr>
        <w:t>i la platforma betonata pentru amplasarea pubelelor</w:t>
      </w:r>
      <w:r w:rsidR="00EA4E36">
        <w:rPr>
          <w:rFonts w:ascii="Verdana" w:hAnsi="Verdana" w:cs="Arial"/>
          <w:sz w:val="24"/>
          <w:szCs w:val="24"/>
        </w:rPr>
        <w:t xml:space="preserve"> i</w:t>
      </w:r>
      <w:r w:rsidR="000E291A" w:rsidRPr="00BF6615">
        <w:rPr>
          <w:rFonts w:ascii="Verdana" w:hAnsi="Verdana" w:cs="Arial"/>
          <w:sz w:val="24"/>
          <w:szCs w:val="24"/>
        </w:rPr>
        <w:t>n vederea precolectarii selective a deseurilor menajere</w:t>
      </w:r>
      <w:r w:rsidRPr="00BF6615">
        <w:rPr>
          <w:rFonts w:ascii="Verdana" w:hAnsi="Verdana" w:cs="Arial"/>
          <w:sz w:val="24"/>
          <w:szCs w:val="24"/>
        </w:rPr>
        <w:t>.</w:t>
      </w:r>
    </w:p>
    <w:p w:rsidR="00C36563" w:rsidRPr="00C053B7" w:rsidRDefault="000F42FD" w:rsidP="00A334F6">
      <w:pPr>
        <w:pStyle w:val="ListParagraph"/>
        <w:spacing w:after="0" w:line="240" w:lineRule="auto"/>
        <w:ind w:left="0" w:right="-22" w:firstLine="720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Locurile de parcare pentru autovehicule vor fi solutionate</w:t>
      </w:r>
      <w:r w:rsidR="00A22AD4">
        <w:rPr>
          <w:rFonts w:ascii="Verdana" w:hAnsi="Verdana" w:cs="Arial"/>
          <w:sz w:val="24"/>
          <w:szCs w:val="24"/>
        </w:rPr>
        <w:t xml:space="preserve"> in</w:t>
      </w:r>
      <w:r w:rsidRPr="00BF6615">
        <w:rPr>
          <w:rFonts w:ascii="Verdana" w:hAnsi="Verdana" w:cs="Arial"/>
          <w:sz w:val="24"/>
          <w:szCs w:val="24"/>
        </w:rPr>
        <w:t xml:space="preserve"> functie de necesitati,</w:t>
      </w:r>
      <w:r w:rsidR="00ED05D8" w:rsidRPr="00BF6615">
        <w:rPr>
          <w:rFonts w:ascii="Verdana" w:hAnsi="Verdana" w:cs="Arial"/>
          <w:sz w:val="24"/>
          <w:szCs w:val="24"/>
        </w:rPr>
        <w:t xml:space="preserve"> pe</w:t>
      </w:r>
      <w:r w:rsidR="00A22AD4">
        <w:rPr>
          <w:rFonts w:ascii="Verdana" w:hAnsi="Verdana" w:cs="Arial"/>
          <w:sz w:val="24"/>
          <w:szCs w:val="24"/>
        </w:rPr>
        <w:t xml:space="preserve"> </w:t>
      </w:r>
      <w:r w:rsidR="00ED05D8" w:rsidRPr="00BF6615">
        <w:rPr>
          <w:rFonts w:ascii="Verdana" w:hAnsi="Verdana" w:cs="Arial"/>
          <w:sz w:val="24"/>
          <w:szCs w:val="24"/>
        </w:rPr>
        <w:t>parcela proprietate</w:t>
      </w:r>
      <w:r w:rsidR="00CF0CA1" w:rsidRPr="00BF6615">
        <w:rPr>
          <w:rFonts w:ascii="Verdana" w:hAnsi="Verdana" w:cs="Arial"/>
          <w:sz w:val="24"/>
          <w:szCs w:val="24"/>
        </w:rPr>
        <w:t>,</w:t>
      </w:r>
      <w:r w:rsidR="00A22AD4">
        <w:rPr>
          <w:rFonts w:ascii="Verdana" w:hAnsi="Verdana" w:cs="Arial"/>
          <w:sz w:val="24"/>
          <w:szCs w:val="24"/>
        </w:rPr>
        <w:t xml:space="preserve"> i</w:t>
      </w:r>
      <w:r w:rsidR="00ED05D8" w:rsidRPr="00BF6615">
        <w:rPr>
          <w:rFonts w:ascii="Verdana" w:hAnsi="Verdana" w:cs="Arial"/>
          <w:sz w:val="24"/>
          <w:szCs w:val="24"/>
        </w:rPr>
        <w:t>n afara domeniului public</w:t>
      </w:r>
      <w:r w:rsidR="0087465C" w:rsidRPr="00BF6615">
        <w:rPr>
          <w:rFonts w:ascii="Verdana" w:hAnsi="Verdana" w:cs="Arial"/>
          <w:sz w:val="24"/>
          <w:szCs w:val="24"/>
        </w:rPr>
        <w:t>.</w:t>
      </w:r>
      <w:r w:rsidR="00F41B73">
        <w:rPr>
          <w:rFonts w:ascii="Verdana" w:hAnsi="Verdana" w:cs="Arial"/>
          <w:sz w:val="24"/>
          <w:szCs w:val="24"/>
        </w:rPr>
        <w:t xml:space="preserve"> </w:t>
      </w:r>
      <w:r w:rsidR="00393FE9" w:rsidRPr="00BF6615">
        <w:rPr>
          <w:rFonts w:ascii="Verdana" w:hAnsi="Verdana" w:cs="Arial"/>
          <w:sz w:val="24"/>
          <w:szCs w:val="24"/>
        </w:rPr>
        <w:t>Se vor asigura locuri de parcare</w:t>
      </w:r>
      <w:r w:rsidR="00C36563">
        <w:rPr>
          <w:rFonts w:ascii="Verdana" w:hAnsi="Verdana" w:cs="Arial"/>
          <w:sz w:val="24"/>
          <w:szCs w:val="24"/>
        </w:rPr>
        <w:t xml:space="preserve"> conform</w:t>
      </w:r>
      <w:r w:rsidR="00393FE9" w:rsidRPr="00BF6615">
        <w:rPr>
          <w:rFonts w:ascii="Verdana" w:hAnsi="Verdana" w:cs="Arial"/>
          <w:sz w:val="24"/>
          <w:szCs w:val="24"/>
        </w:rPr>
        <w:t xml:space="preserve"> </w:t>
      </w:r>
      <w:r w:rsidR="00C36563">
        <w:rPr>
          <w:rFonts w:ascii="Verdana" w:hAnsi="Verdana" w:cs="Arial"/>
          <w:sz w:val="24"/>
          <w:szCs w:val="24"/>
        </w:rPr>
        <w:t>prevederilor Normativului P132-93 si in conformitate cu HG 525/1996 cu revizuirile si completarile ulterioare.</w:t>
      </w:r>
      <w:r w:rsidR="00660260">
        <w:rPr>
          <w:rFonts w:ascii="Verdana" w:hAnsi="Verdana" w:cs="Arial"/>
          <w:sz w:val="24"/>
          <w:szCs w:val="24"/>
        </w:rPr>
        <w:t xml:space="preserve"> Propunerea este de </w:t>
      </w:r>
      <w:r w:rsidR="00C053B7" w:rsidRPr="00C053B7">
        <w:rPr>
          <w:rFonts w:ascii="Verdana" w:hAnsi="Verdana" w:cs="Arial"/>
          <w:sz w:val="24"/>
          <w:szCs w:val="24"/>
        </w:rPr>
        <w:t>44</w:t>
      </w:r>
      <w:r w:rsidR="00660260" w:rsidRPr="00C053B7">
        <w:rPr>
          <w:rFonts w:ascii="Verdana" w:hAnsi="Verdana" w:cs="Arial"/>
          <w:sz w:val="24"/>
          <w:szCs w:val="24"/>
        </w:rPr>
        <w:t xml:space="preserve"> locuri de parcare 5.00mx2.5m.</w:t>
      </w:r>
      <w:r w:rsidR="00475A23" w:rsidRPr="00C053B7">
        <w:rPr>
          <w:rFonts w:ascii="Verdana" w:hAnsi="Verdana" w:cs="Arial"/>
          <w:sz w:val="24"/>
          <w:szCs w:val="24"/>
        </w:rPr>
        <w:t xml:space="preserve"> </w:t>
      </w:r>
    </w:p>
    <w:p w:rsidR="0073059A" w:rsidRPr="00BF6615" w:rsidRDefault="0073059A" w:rsidP="0073059A">
      <w:pPr>
        <w:pStyle w:val="ListParagraph"/>
        <w:spacing w:after="0" w:line="240" w:lineRule="auto"/>
        <w:ind w:left="0" w:right="-22" w:firstLine="720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Sistematizarea terenului, </w:t>
      </w:r>
      <w:r w:rsidR="00660260">
        <w:rPr>
          <w:rFonts w:ascii="Verdana" w:hAnsi="Verdana" w:cs="Arial"/>
          <w:sz w:val="24"/>
          <w:szCs w:val="24"/>
        </w:rPr>
        <w:t>i</w:t>
      </w:r>
      <w:r w:rsidRPr="00BF6615">
        <w:rPr>
          <w:rFonts w:ascii="Verdana" w:hAnsi="Verdana" w:cs="Arial"/>
          <w:sz w:val="24"/>
          <w:szCs w:val="24"/>
        </w:rPr>
        <w:t xml:space="preserve">n </w:t>
      </w:r>
      <w:r w:rsidR="003B139D" w:rsidRPr="00BF6615">
        <w:rPr>
          <w:rFonts w:ascii="Verdana" w:hAnsi="Verdana" w:cs="Arial"/>
          <w:sz w:val="24"/>
          <w:szCs w:val="24"/>
        </w:rPr>
        <w:t>urma realizarii constructiilor s</w:t>
      </w:r>
      <w:r w:rsidRPr="00BF6615">
        <w:rPr>
          <w:rFonts w:ascii="Verdana" w:hAnsi="Verdana" w:cs="Arial"/>
          <w:sz w:val="24"/>
          <w:szCs w:val="24"/>
        </w:rPr>
        <w:t xml:space="preserve">i a amenajarilor, va urmari </w:t>
      </w:r>
      <w:r w:rsidR="00B4776F" w:rsidRPr="00BF6615">
        <w:rPr>
          <w:rFonts w:ascii="Verdana" w:hAnsi="Verdana" w:cs="Arial"/>
          <w:sz w:val="24"/>
          <w:szCs w:val="24"/>
        </w:rPr>
        <w:t xml:space="preserve">dirijarea </w:t>
      </w:r>
      <w:r w:rsidRPr="00BF6615">
        <w:rPr>
          <w:rFonts w:ascii="Verdana" w:hAnsi="Verdana" w:cs="Arial"/>
          <w:sz w:val="24"/>
          <w:szCs w:val="24"/>
        </w:rPr>
        <w:t>apelor din precipitatii spre spatiile verzi</w:t>
      </w:r>
      <w:r w:rsidR="00B4776F" w:rsidRPr="00BF6615">
        <w:rPr>
          <w:rFonts w:ascii="Verdana" w:hAnsi="Verdana" w:cs="Arial"/>
          <w:sz w:val="24"/>
          <w:szCs w:val="24"/>
        </w:rPr>
        <w:t xml:space="preserve"> amenajate.</w:t>
      </w:r>
    </w:p>
    <w:p w:rsidR="001A2ADE" w:rsidRPr="00BF6615" w:rsidRDefault="001A2ADE" w:rsidP="00A334F6">
      <w:pPr>
        <w:pStyle w:val="ListParagraph"/>
        <w:spacing w:after="0" w:line="240" w:lineRule="auto"/>
        <w:ind w:left="0" w:right="-22" w:firstLine="720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Spatiile ramase libere </w:t>
      </w:r>
      <w:r w:rsidR="000001B7">
        <w:rPr>
          <w:rFonts w:ascii="Verdana" w:hAnsi="Verdana" w:cs="Arial"/>
          <w:sz w:val="24"/>
          <w:szCs w:val="24"/>
        </w:rPr>
        <w:t>i</w:t>
      </w:r>
      <w:r w:rsidRPr="00BF6615">
        <w:rPr>
          <w:rFonts w:ascii="Verdana" w:hAnsi="Verdana" w:cs="Arial"/>
          <w:sz w:val="24"/>
          <w:szCs w:val="24"/>
        </w:rPr>
        <w:t xml:space="preserve">n urma </w:t>
      </w:r>
      <w:r w:rsidR="003B139D" w:rsidRPr="00BF6615">
        <w:rPr>
          <w:rFonts w:ascii="Verdana" w:hAnsi="Verdana" w:cs="Arial"/>
          <w:sz w:val="24"/>
          <w:szCs w:val="24"/>
        </w:rPr>
        <w:t>realizarii constructiilor s</w:t>
      </w:r>
      <w:r w:rsidRPr="00BF6615">
        <w:rPr>
          <w:rFonts w:ascii="Verdana" w:hAnsi="Verdana" w:cs="Arial"/>
          <w:sz w:val="24"/>
          <w:szCs w:val="24"/>
        </w:rPr>
        <w:t>i amenajarilor</w:t>
      </w:r>
      <w:r w:rsidR="000E291A" w:rsidRPr="00BF6615">
        <w:rPr>
          <w:rFonts w:ascii="Verdana" w:hAnsi="Verdana" w:cs="Arial"/>
          <w:sz w:val="24"/>
          <w:szCs w:val="24"/>
        </w:rPr>
        <w:t xml:space="preserve"> pentru circulatie</w:t>
      </w:r>
      <w:r w:rsidR="000001B7">
        <w:rPr>
          <w:rFonts w:ascii="Verdana" w:hAnsi="Verdana" w:cs="Arial"/>
          <w:sz w:val="24"/>
          <w:szCs w:val="24"/>
        </w:rPr>
        <w:t>,</w:t>
      </w:r>
      <w:r w:rsidR="0073059A" w:rsidRPr="00BF6615">
        <w:rPr>
          <w:rFonts w:ascii="Verdana" w:hAnsi="Verdana" w:cs="Arial"/>
          <w:sz w:val="24"/>
          <w:szCs w:val="24"/>
        </w:rPr>
        <w:t xml:space="preserve"> </w:t>
      </w:r>
      <w:r w:rsidR="000E291A" w:rsidRPr="00BF6615">
        <w:rPr>
          <w:rFonts w:ascii="Verdana" w:hAnsi="Verdana" w:cs="Arial"/>
          <w:sz w:val="24"/>
          <w:szCs w:val="24"/>
        </w:rPr>
        <w:t>etc.</w:t>
      </w:r>
      <w:r w:rsidRPr="00BF6615">
        <w:rPr>
          <w:rFonts w:ascii="Verdana" w:hAnsi="Verdana" w:cs="Arial"/>
          <w:sz w:val="24"/>
          <w:szCs w:val="24"/>
        </w:rPr>
        <w:t xml:space="preserve"> vor fi ame</w:t>
      </w:r>
      <w:r w:rsidR="000E291A" w:rsidRPr="00BF6615">
        <w:rPr>
          <w:rFonts w:ascii="Verdana" w:hAnsi="Verdana" w:cs="Arial"/>
          <w:sz w:val="24"/>
          <w:szCs w:val="24"/>
        </w:rPr>
        <w:t>najate ca spatii verzi plantate</w:t>
      </w:r>
      <w:r w:rsidR="00C06CEA">
        <w:rPr>
          <w:rFonts w:ascii="Verdana" w:hAnsi="Verdana" w:cs="Arial"/>
          <w:sz w:val="24"/>
          <w:szCs w:val="24"/>
        </w:rPr>
        <w:t xml:space="preserve"> si loc de joaca pentru copii</w:t>
      </w:r>
      <w:r w:rsidR="000A0956" w:rsidRPr="00BF6615">
        <w:rPr>
          <w:rFonts w:ascii="Verdana" w:hAnsi="Verdana" w:cs="Arial"/>
          <w:sz w:val="24"/>
          <w:szCs w:val="24"/>
        </w:rPr>
        <w:t>.</w:t>
      </w:r>
    </w:p>
    <w:p w:rsidR="00305FDD" w:rsidRPr="00BF6615" w:rsidRDefault="00FA65F9" w:rsidP="00920803">
      <w:pPr>
        <w:spacing w:after="0" w:line="240" w:lineRule="auto"/>
        <w:ind w:right="-22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Imprejmuirea perimetrala va fi realizata din </w:t>
      </w:r>
      <w:r w:rsidR="000643D3">
        <w:rPr>
          <w:rFonts w:ascii="Verdana" w:hAnsi="Verdana" w:cs="Arial"/>
          <w:sz w:val="24"/>
          <w:szCs w:val="24"/>
        </w:rPr>
        <w:t>panouri transparente, prinse pe stalpi metalici, cu inaltimea maxima de 2.00m.</w:t>
      </w:r>
    </w:p>
    <w:p w:rsidR="00B55526" w:rsidRPr="00BF6615" w:rsidRDefault="00C01467" w:rsidP="00A334F6">
      <w:pPr>
        <w:pStyle w:val="ListParagraph"/>
        <w:spacing w:after="0" w:line="240" w:lineRule="auto"/>
        <w:ind w:left="0" w:right="-22" w:firstLine="720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b/>
          <w:i/>
          <w:sz w:val="24"/>
          <w:szCs w:val="24"/>
        </w:rPr>
        <w:t>Bilantul teritorial</w:t>
      </w:r>
      <w:r w:rsidR="008B236A">
        <w:rPr>
          <w:rFonts w:ascii="Verdana" w:hAnsi="Verdana" w:cs="Arial"/>
          <w:b/>
          <w:i/>
          <w:sz w:val="24"/>
          <w:szCs w:val="24"/>
        </w:rPr>
        <w:t xml:space="preserve"> </w:t>
      </w:r>
      <w:r w:rsidR="00174EFB" w:rsidRPr="00BF6615">
        <w:rPr>
          <w:rFonts w:ascii="Verdana" w:hAnsi="Verdana" w:cs="Arial"/>
          <w:sz w:val="24"/>
          <w:szCs w:val="24"/>
        </w:rPr>
        <w:t>intocmit</w:t>
      </w:r>
      <w:r w:rsidR="008B236A">
        <w:rPr>
          <w:rFonts w:ascii="Verdana" w:hAnsi="Verdana" w:cs="Arial"/>
          <w:sz w:val="24"/>
          <w:szCs w:val="24"/>
        </w:rPr>
        <w:t xml:space="preserve"> </w:t>
      </w:r>
      <w:r w:rsidR="00B4776F" w:rsidRPr="00BF6615">
        <w:rPr>
          <w:rFonts w:ascii="Verdana" w:hAnsi="Verdana" w:cs="Arial"/>
          <w:sz w:val="24"/>
          <w:szCs w:val="24"/>
        </w:rPr>
        <w:t>pe parcela studiata</w:t>
      </w:r>
      <w:r w:rsidR="00680A33">
        <w:rPr>
          <w:rFonts w:ascii="Verdana" w:hAnsi="Verdana" w:cs="Arial"/>
          <w:sz w:val="24"/>
          <w:szCs w:val="24"/>
        </w:rPr>
        <w:t xml:space="preserve">, </w:t>
      </w:r>
      <w:r w:rsidR="0087465C" w:rsidRPr="00BF6615">
        <w:rPr>
          <w:rFonts w:ascii="Verdana" w:hAnsi="Verdana" w:cs="Arial"/>
          <w:sz w:val="24"/>
          <w:szCs w:val="24"/>
        </w:rPr>
        <w:t>c</w:t>
      </w:r>
      <w:r w:rsidRPr="00BF6615">
        <w:rPr>
          <w:rFonts w:ascii="Verdana" w:hAnsi="Verdana" w:cs="Arial"/>
          <w:sz w:val="24"/>
          <w:szCs w:val="24"/>
        </w:rPr>
        <w:t>omparativ existent</w:t>
      </w:r>
      <w:r w:rsidR="003B139D" w:rsidRPr="00BF6615">
        <w:rPr>
          <w:rFonts w:ascii="Verdana" w:hAnsi="Verdana" w:cs="Arial"/>
          <w:sz w:val="24"/>
          <w:szCs w:val="24"/>
        </w:rPr>
        <w:t xml:space="preserve"> s</w:t>
      </w:r>
      <w:r w:rsidRPr="00BF6615">
        <w:rPr>
          <w:rFonts w:ascii="Verdana" w:hAnsi="Verdana" w:cs="Arial"/>
          <w:sz w:val="24"/>
          <w:szCs w:val="24"/>
        </w:rPr>
        <w:t>i propus</w:t>
      </w:r>
      <w:r w:rsidR="0087465C" w:rsidRPr="00BF6615">
        <w:rPr>
          <w:rFonts w:ascii="Verdana" w:hAnsi="Verdana" w:cs="Arial"/>
          <w:sz w:val="24"/>
          <w:szCs w:val="24"/>
        </w:rPr>
        <w:t>,</w:t>
      </w:r>
      <w:r w:rsidRPr="00BF6615">
        <w:rPr>
          <w:rFonts w:ascii="Verdana" w:hAnsi="Verdana" w:cs="Arial"/>
          <w:sz w:val="24"/>
          <w:szCs w:val="24"/>
        </w:rPr>
        <w:t xml:space="preserve"> este ilustrat de ta</w:t>
      </w:r>
      <w:r w:rsidR="003B139D" w:rsidRPr="00BF6615">
        <w:rPr>
          <w:rFonts w:ascii="Verdana" w:hAnsi="Verdana" w:cs="Arial"/>
          <w:sz w:val="24"/>
          <w:szCs w:val="24"/>
        </w:rPr>
        <w:t>belul urmator, tabel prezentat s</w:t>
      </w:r>
      <w:r w:rsidRPr="00BF6615">
        <w:rPr>
          <w:rFonts w:ascii="Verdana" w:hAnsi="Verdana" w:cs="Arial"/>
          <w:sz w:val="24"/>
          <w:szCs w:val="24"/>
        </w:rPr>
        <w:t>i pe plansa de reglementari.</w:t>
      </w:r>
    </w:p>
    <w:p w:rsidR="005B6438" w:rsidRPr="00BF6615" w:rsidRDefault="005B6438" w:rsidP="00C01467">
      <w:pPr>
        <w:pStyle w:val="ListParagraph"/>
        <w:spacing w:after="0" w:line="240" w:lineRule="auto"/>
        <w:ind w:left="0" w:right="-22" w:firstLine="720"/>
        <w:rPr>
          <w:rFonts w:ascii="Verdana" w:hAnsi="Verdana" w:cs="Arial"/>
          <w:sz w:val="28"/>
          <w:szCs w:val="28"/>
        </w:rPr>
      </w:pPr>
    </w:p>
    <w:tbl>
      <w:tblPr>
        <w:tblW w:w="1063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1276"/>
        <w:gridCol w:w="1559"/>
        <w:gridCol w:w="1701"/>
      </w:tblGrid>
      <w:tr w:rsidR="003B139D" w:rsidRPr="00BF6615" w:rsidTr="009170AC">
        <w:trPr>
          <w:trHeight w:val="330"/>
        </w:trPr>
        <w:tc>
          <w:tcPr>
            <w:tcW w:w="4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704" w:rsidRPr="00BF6615" w:rsidRDefault="00344CFB" w:rsidP="00344C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ZONE SI </w:t>
            </w:r>
            <w:r w:rsidR="00C57808" w:rsidRPr="00BF6615">
              <w:rPr>
                <w:rFonts w:ascii="Verdana" w:hAnsi="Verdana" w:cs="Arial"/>
                <w:b/>
                <w:bCs/>
                <w:sz w:val="24"/>
                <w:szCs w:val="24"/>
              </w:rPr>
              <w:t>SU</w:t>
            </w:r>
            <w:r w:rsidR="00BF60D5" w:rsidRPr="00BF6615">
              <w:rPr>
                <w:rFonts w:ascii="Verdana" w:hAnsi="Verdana" w:cs="Arial"/>
                <w:b/>
                <w:bCs/>
                <w:sz w:val="24"/>
                <w:szCs w:val="24"/>
              </w:rPr>
              <w:t>B</w:t>
            </w:r>
            <w:r w:rsidR="00864704" w:rsidRPr="00BF6615">
              <w:rPr>
                <w:rFonts w:ascii="Verdana" w:hAnsi="Verdana" w:cs="Arial"/>
                <w:b/>
                <w:bCs/>
                <w:sz w:val="24"/>
                <w:szCs w:val="24"/>
              </w:rPr>
              <w:t>ZONE FUNCTIONALE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704" w:rsidRPr="00BF6615" w:rsidRDefault="00864704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F6615">
              <w:rPr>
                <w:rFonts w:ascii="Verdana" w:hAnsi="Verdana" w:cs="Arial"/>
                <w:sz w:val="24"/>
                <w:szCs w:val="24"/>
              </w:rPr>
              <w:t>EXISTENT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704" w:rsidRPr="00BF6615" w:rsidRDefault="00864704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F6615">
              <w:rPr>
                <w:rFonts w:ascii="Verdana" w:hAnsi="Verdana" w:cs="Arial"/>
                <w:sz w:val="24"/>
                <w:szCs w:val="24"/>
              </w:rPr>
              <w:t>PROPUS</w:t>
            </w:r>
          </w:p>
        </w:tc>
      </w:tr>
      <w:tr w:rsidR="003B139D" w:rsidRPr="00BF6615" w:rsidTr="009170AC">
        <w:trPr>
          <w:trHeight w:val="525"/>
        </w:trPr>
        <w:tc>
          <w:tcPr>
            <w:tcW w:w="4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704" w:rsidRPr="00BF6615" w:rsidRDefault="00864704" w:rsidP="00864704">
            <w:pPr>
              <w:spacing w:after="0" w:line="240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704" w:rsidRPr="00BF6615" w:rsidRDefault="00864704" w:rsidP="00C7742F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BF6615">
              <w:rPr>
                <w:rFonts w:ascii="Verdana" w:hAnsi="Verdana" w:cs="Arial"/>
              </w:rPr>
              <w:t>SUPRAF</w:t>
            </w:r>
            <w:r w:rsidR="009170AC">
              <w:rPr>
                <w:rFonts w:ascii="Verdana" w:hAnsi="Verdana" w:cs="Arial"/>
              </w:rPr>
              <w:t>.</w:t>
            </w:r>
          </w:p>
          <w:p w:rsidR="008906F0" w:rsidRPr="00BF6615" w:rsidRDefault="008906F0" w:rsidP="00C7742F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BF6615">
              <w:rPr>
                <w:rFonts w:ascii="Verdana" w:hAnsi="Verdana" w:cs="Arial"/>
              </w:rPr>
              <w:t>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6F0" w:rsidRPr="00BF6615" w:rsidRDefault="00864704" w:rsidP="00C7742F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BF6615">
              <w:rPr>
                <w:rFonts w:ascii="Verdana" w:hAnsi="Verdana" w:cs="Arial"/>
              </w:rPr>
              <w:t>PROCE</w:t>
            </w:r>
            <w:r w:rsidR="008906F0" w:rsidRPr="00BF6615">
              <w:rPr>
                <w:rFonts w:ascii="Verdana" w:hAnsi="Verdana" w:cs="Arial"/>
              </w:rPr>
              <w:t>NT</w:t>
            </w:r>
          </w:p>
          <w:p w:rsidR="00864704" w:rsidRPr="00BF6615" w:rsidRDefault="008906F0" w:rsidP="00C7742F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BF6615">
              <w:rPr>
                <w:rFonts w:ascii="Verdana" w:hAnsi="Verdana"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704" w:rsidRPr="00BF6615" w:rsidRDefault="00864704" w:rsidP="00C7742F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BF6615">
              <w:rPr>
                <w:rFonts w:ascii="Verdana" w:hAnsi="Verdana" w:cs="Arial"/>
              </w:rPr>
              <w:t>SUPRAFAT</w:t>
            </w:r>
            <w:r w:rsidR="00C57808" w:rsidRPr="00BF6615">
              <w:rPr>
                <w:rFonts w:ascii="Verdana" w:hAnsi="Verdana" w:cs="Arial"/>
              </w:rPr>
              <w:t>A</w:t>
            </w:r>
            <w:r w:rsidRPr="00BF6615">
              <w:rPr>
                <w:rFonts w:ascii="Verdana" w:hAnsi="Verdana" w:cs="Arial"/>
              </w:rPr>
              <w:br/>
              <w:t>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704" w:rsidRPr="00BF6615" w:rsidRDefault="00864704" w:rsidP="00C7742F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BF6615">
              <w:rPr>
                <w:rFonts w:ascii="Verdana" w:hAnsi="Verdana" w:cs="Arial"/>
              </w:rPr>
              <w:t>PROCENT   %</w:t>
            </w:r>
          </w:p>
        </w:tc>
      </w:tr>
      <w:tr w:rsidR="003B139D" w:rsidRPr="00BF6615" w:rsidTr="009170AC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06F0" w:rsidRPr="00BF6615" w:rsidRDefault="001F0A46" w:rsidP="00C7742F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CLADIRI-locuinte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6F0" w:rsidRPr="00BF6615" w:rsidRDefault="0011039A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6F0" w:rsidRPr="00BF6615" w:rsidRDefault="0011039A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6F0" w:rsidRPr="00FB470E" w:rsidRDefault="001F0A46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B470E">
              <w:rPr>
                <w:rFonts w:ascii="Verdana" w:hAnsi="Verdana" w:cs="Arial"/>
                <w:sz w:val="24"/>
                <w:szCs w:val="24"/>
              </w:rPr>
              <w:t>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6F0" w:rsidRPr="00BF6615" w:rsidRDefault="001F0A46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25.25</w:t>
            </w:r>
          </w:p>
        </w:tc>
      </w:tr>
      <w:tr w:rsidR="009170AC" w:rsidRPr="00BF6615" w:rsidTr="009170AC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70AC" w:rsidRPr="00BF6615" w:rsidRDefault="00842EAC" w:rsidP="00F2232D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CIRCULATII SI PARCAJE AUTO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0AC" w:rsidRPr="00BF6615" w:rsidRDefault="0011039A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0AC" w:rsidRPr="00BF6615" w:rsidRDefault="0011039A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0AC" w:rsidRPr="00FB470E" w:rsidRDefault="00FB470E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B470E">
              <w:rPr>
                <w:rFonts w:ascii="Verdana" w:hAnsi="Verdana" w:cs="Arial"/>
                <w:sz w:val="24"/>
                <w:szCs w:val="24"/>
              </w:rPr>
              <w:t>2557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0AC" w:rsidRPr="00BF6615" w:rsidRDefault="00FB470E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54.75</w:t>
            </w:r>
          </w:p>
        </w:tc>
      </w:tr>
      <w:tr w:rsidR="009170AC" w:rsidRPr="00BF6615" w:rsidTr="009170AC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70AC" w:rsidRPr="00BF6615" w:rsidRDefault="003C5AC0" w:rsidP="00C7742F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SPATII VERZI – JOC COPII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0AC" w:rsidRPr="00BF6615" w:rsidRDefault="0011039A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0AC" w:rsidRPr="00BF6615" w:rsidRDefault="0011039A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0AC" w:rsidRPr="00FB470E" w:rsidRDefault="00FB470E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B470E">
              <w:rPr>
                <w:rFonts w:ascii="Verdana" w:hAnsi="Verdana" w:cs="Arial"/>
                <w:sz w:val="24"/>
                <w:szCs w:val="24"/>
              </w:rPr>
              <w:t>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0AC" w:rsidRPr="00BF6615" w:rsidRDefault="00FB470E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20.00</w:t>
            </w:r>
          </w:p>
        </w:tc>
      </w:tr>
      <w:tr w:rsidR="003B139D" w:rsidRPr="00BF6615" w:rsidTr="009170AC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06F0" w:rsidRPr="00BF6615" w:rsidRDefault="00FB470E" w:rsidP="00272B2C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TEREN  AGRICOL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6F0" w:rsidRPr="00FB470E" w:rsidRDefault="001F0A46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B470E">
              <w:rPr>
                <w:rFonts w:ascii="Verdana" w:hAnsi="Verdana" w:cs="Arial"/>
                <w:sz w:val="24"/>
                <w:szCs w:val="24"/>
              </w:rPr>
              <w:t>4672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6F0" w:rsidRPr="00BF6615" w:rsidRDefault="008906F0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F6615">
              <w:rPr>
                <w:rFonts w:ascii="Verdana" w:hAnsi="Verdana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6F0" w:rsidRPr="00BF6615" w:rsidRDefault="0011039A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6F0" w:rsidRPr="00BF6615" w:rsidRDefault="0011039A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------</w:t>
            </w:r>
          </w:p>
        </w:tc>
      </w:tr>
      <w:tr w:rsidR="003B139D" w:rsidRPr="00BF6615" w:rsidTr="009170AC">
        <w:trPr>
          <w:trHeight w:val="37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06F0" w:rsidRPr="00BF6615" w:rsidRDefault="008906F0" w:rsidP="00C7742F">
            <w:pPr>
              <w:spacing w:after="0" w:line="240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F6615">
              <w:rPr>
                <w:rFonts w:ascii="Verdana" w:hAnsi="Verdana" w:cs="Arial"/>
                <w:b/>
                <w:bCs/>
                <w:sz w:val="24"/>
                <w:szCs w:val="24"/>
              </w:rPr>
              <w:t>TOTAL PARCELA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6F0" w:rsidRPr="00BF6615" w:rsidRDefault="001F0A46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6F0" w:rsidRPr="00BF6615" w:rsidRDefault="008906F0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F6615">
              <w:rPr>
                <w:rFonts w:ascii="Verdana" w:hAnsi="Verdana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6F0" w:rsidRPr="00BF6615" w:rsidRDefault="001F0A46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6F0" w:rsidRPr="00BF6615" w:rsidRDefault="008906F0" w:rsidP="00BF60D5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F6615">
              <w:rPr>
                <w:rFonts w:ascii="Verdana" w:hAnsi="Verdana" w:cs="Arial"/>
                <w:sz w:val="24"/>
                <w:szCs w:val="24"/>
              </w:rPr>
              <w:t>100</w:t>
            </w:r>
          </w:p>
        </w:tc>
      </w:tr>
    </w:tbl>
    <w:p w:rsidR="004441AD" w:rsidRPr="00BF6615" w:rsidRDefault="004441AD" w:rsidP="00920803">
      <w:pPr>
        <w:tabs>
          <w:tab w:val="left" w:pos="0"/>
        </w:tabs>
        <w:spacing w:after="0"/>
        <w:jc w:val="both"/>
        <w:rPr>
          <w:rFonts w:ascii="Verdana" w:hAnsi="Verdana" w:cs="Arial"/>
          <w:sz w:val="24"/>
          <w:szCs w:val="24"/>
        </w:rPr>
      </w:pPr>
    </w:p>
    <w:p w:rsidR="001A2ADE" w:rsidRDefault="00405CAB" w:rsidP="00A334F6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Bilantul teritorial ilustr</w:t>
      </w:r>
      <w:r w:rsidR="001B597A" w:rsidRPr="00BF6615">
        <w:rPr>
          <w:rFonts w:ascii="Verdana" w:hAnsi="Verdana" w:cs="Arial"/>
          <w:sz w:val="24"/>
          <w:szCs w:val="24"/>
        </w:rPr>
        <w:t>e</w:t>
      </w:r>
      <w:r w:rsidR="003B139D" w:rsidRPr="00BF6615">
        <w:rPr>
          <w:rFonts w:ascii="Verdana" w:hAnsi="Verdana" w:cs="Arial"/>
          <w:sz w:val="24"/>
          <w:szCs w:val="24"/>
        </w:rPr>
        <w:t>aza modul s</w:t>
      </w:r>
      <w:r w:rsidRPr="00BF6615">
        <w:rPr>
          <w:rFonts w:ascii="Verdana" w:hAnsi="Verdana" w:cs="Arial"/>
          <w:sz w:val="24"/>
          <w:szCs w:val="24"/>
        </w:rPr>
        <w:t>i gradul de ocupare a terenului pe</w:t>
      </w:r>
      <w:r w:rsidR="00A334F6">
        <w:rPr>
          <w:rFonts w:ascii="Verdana" w:hAnsi="Verdana" w:cs="Arial"/>
          <w:sz w:val="24"/>
          <w:szCs w:val="24"/>
        </w:rPr>
        <w:t xml:space="preserve"> </w:t>
      </w:r>
      <w:r w:rsidRPr="00BF6615">
        <w:rPr>
          <w:rFonts w:ascii="Verdana" w:hAnsi="Verdana" w:cs="Arial"/>
          <w:sz w:val="24"/>
          <w:szCs w:val="24"/>
        </w:rPr>
        <w:t>parcel</w:t>
      </w:r>
      <w:r w:rsidR="00DE0902" w:rsidRPr="00BF6615">
        <w:rPr>
          <w:rFonts w:ascii="Verdana" w:hAnsi="Verdana" w:cs="Arial"/>
          <w:sz w:val="24"/>
          <w:szCs w:val="24"/>
        </w:rPr>
        <w:t>a</w:t>
      </w:r>
      <w:r w:rsidRPr="00BF6615">
        <w:rPr>
          <w:rFonts w:ascii="Verdana" w:hAnsi="Verdana" w:cs="Arial"/>
          <w:sz w:val="24"/>
          <w:szCs w:val="24"/>
        </w:rPr>
        <w:t xml:space="preserve"> studiat</w:t>
      </w:r>
      <w:r w:rsidR="00DE0902" w:rsidRPr="00BF6615">
        <w:rPr>
          <w:rFonts w:ascii="Verdana" w:hAnsi="Verdana" w:cs="Arial"/>
          <w:sz w:val="24"/>
          <w:szCs w:val="24"/>
        </w:rPr>
        <w:t>a.</w:t>
      </w:r>
    </w:p>
    <w:p w:rsidR="00334AE3" w:rsidRPr="00BF6615" w:rsidRDefault="00334AE3" w:rsidP="00A334F6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Verdana" w:hAnsi="Verdana" w:cs="Arial"/>
          <w:sz w:val="24"/>
          <w:szCs w:val="24"/>
        </w:rPr>
      </w:pPr>
    </w:p>
    <w:p w:rsidR="00405CAB" w:rsidRPr="00BF6615" w:rsidRDefault="00405CAB" w:rsidP="00A334F6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Principalii indicatori urbanistici sunt :</w:t>
      </w:r>
    </w:p>
    <w:p w:rsidR="00405CAB" w:rsidRPr="00BF6615" w:rsidRDefault="00405CAB" w:rsidP="00A334F6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-</w:t>
      </w:r>
      <w:r w:rsidRPr="00BF6615">
        <w:rPr>
          <w:rFonts w:ascii="Verdana" w:hAnsi="Verdana" w:cs="Arial"/>
          <w:i/>
          <w:sz w:val="24"/>
          <w:szCs w:val="24"/>
        </w:rPr>
        <w:t>procentul de ocupare a terenului</w:t>
      </w:r>
      <w:r w:rsidR="00CA2225">
        <w:rPr>
          <w:rFonts w:ascii="Verdana" w:hAnsi="Verdana" w:cs="Arial"/>
          <w:i/>
          <w:sz w:val="24"/>
          <w:szCs w:val="24"/>
        </w:rPr>
        <w:t xml:space="preserve"> </w:t>
      </w:r>
      <w:r w:rsidRPr="00BF6615">
        <w:rPr>
          <w:rFonts w:ascii="Verdana" w:hAnsi="Verdana" w:cs="Arial"/>
          <w:b/>
          <w:i/>
          <w:sz w:val="24"/>
          <w:szCs w:val="24"/>
        </w:rPr>
        <w:t>POT</w:t>
      </w:r>
      <w:r w:rsidR="00F97B99" w:rsidRPr="00BF6615">
        <w:rPr>
          <w:rFonts w:ascii="Verdana" w:hAnsi="Verdana" w:cs="Arial"/>
          <w:sz w:val="24"/>
          <w:szCs w:val="24"/>
        </w:rPr>
        <w:t>–</w:t>
      </w:r>
      <w:r w:rsidR="0087465C" w:rsidRPr="00BF6615">
        <w:rPr>
          <w:rFonts w:ascii="Verdana" w:hAnsi="Verdana" w:cs="Arial"/>
          <w:sz w:val="24"/>
          <w:szCs w:val="24"/>
        </w:rPr>
        <w:t xml:space="preserve"> adica</w:t>
      </w:r>
      <w:r w:rsidRPr="00BF6615">
        <w:rPr>
          <w:rFonts w:ascii="Verdana" w:hAnsi="Verdana" w:cs="Arial"/>
          <w:sz w:val="24"/>
          <w:szCs w:val="24"/>
        </w:rPr>
        <w:t xml:space="preserve"> raportul</w:t>
      </w:r>
      <w:r w:rsidR="003B139D" w:rsidRPr="00BF6615">
        <w:rPr>
          <w:rFonts w:ascii="Verdana" w:hAnsi="Verdana" w:cs="Arial"/>
          <w:sz w:val="24"/>
          <w:szCs w:val="24"/>
        </w:rPr>
        <w:t xml:space="preserve"> dintre aria construita la sol s</w:t>
      </w:r>
      <w:r w:rsidRPr="00BF6615">
        <w:rPr>
          <w:rFonts w:ascii="Verdana" w:hAnsi="Verdana" w:cs="Arial"/>
          <w:sz w:val="24"/>
          <w:szCs w:val="24"/>
        </w:rPr>
        <w:t>i suprafata terenului considerat</w:t>
      </w:r>
      <w:r w:rsidR="00F97B99" w:rsidRPr="00BF6615">
        <w:rPr>
          <w:rFonts w:ascii="Verdana" w:hAnsi="Verdana" w:cs="Arial"/>
          <w:sz w:val="24"/>
          <w:szCs w:val="24"/>
        </w:rPr>
        <w:t>;</w:t>
      </w:r>
    </w:p>
    <w:p w:rsidR="00405CAB" w:rsidRPr="00BF6615" w:rsidRDefault="00405CAB" w:rsidP="00A334F6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-</w:t>
      </w:r>
      <w:r w:rsidRPr="00BF6615">
        <w:rPr>
          <w:rFonts w:ascii="Verdana" w:hAnsi="Verdana" w:cs="Arial"/>
          <w:i/>
          <w:sz w:val="24"/>
          <w:szCs w:val="24"/>
        </w:rPr>
        <w:t xml:space="preserve">coeficientul de utilizare a terenului </w:t>
      </w:r>
      <w:r w:rsidRPr="00BF6615">
        <w:rPr>
          <w:rFonts w:ascii="Verdana" w:hAnsi="Verdana" w:cs="Arial"/>
          <w:b/>
          <w:i/>
          <w:sz w:val="24"/>
          <w:szCs w:val="24"/>
        </w:rPr>
        <w:t>CUT</w:t>
      </w:r>
      <w:r w:rsidRPr="00BF6615">
        <w:rPr>
          <w:rFonts w:ascii="Verdana" w:hAnsi="Verdana" w:cs="Arial"/>
          <w:sz w:val="24"/>
          <w:szCs w:val="24"/>
        </w:rPr>
        <w:t xml:space="preserve"> –</w:t>
      </w:r>
      <w:r w:rsidR="0087465C" w:rsidRPr="00BF6615">
        <w:rPr>
          <w:rFonts w:ascii="Verdana" w:hAnsi="Verdana" w:cs="Arial"/>
          <w:sz w:val="24"/>
          <w:szCs w:val="24"/>
        </w:rPr>
        <w:t xml:space="preserve"> adica</w:t>
      </w:r>
      <w:r w:rsidRPr="00BF6615">
        <w:rPr>
          <w:rFonts w:ascii="Verdana" w:hAnsi="Verdana" w:cs="Arial"/>
          <w:sz w:val="24"/>
          <w:szCs w:val="24"/>
        </w:rPr>
        <w:t xml:space="preserve"> raportul dintre ari</w:t>
      </w:r>
      <w:r w:rsidR="003B139D" w:rsidRPr="00BF6615">
        <w:rPr>
          <w:rFonts w:ascii="Verdana" w:hAnsi="Verdana" w:cs="Arial"/>
          <w:sz w:val="24"/>
          <w:szCs w:val="24"/>
        </w:rPr>
        <w:t>a desfasurata a constructiilor s</w:t>
      </w:r>
      <w:r w:rsidRPr="00BF6615">
        <w:rPr>
          <w:rFonts w:ascii="Verdana" w:hAnsi="Verdana" w:cs="Arial"/>
          <w:sz w:val="24"/>
          <w:szCs w:val="24"/>
        </w:rPr>
        <w:t>i suprafata terenului considerat.</w:t>
      </w:r>
    </w:p>
    <w:p w:rsidR="00405CAB" w:rsidRPr="002E0A66" w:rsidRDefault="00DE0902" w:rsidP="00A334F6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Pentru </w:t>
      </w:r>
      <w:r w:rsidR="0087465C" w:rsidRPr="00BF6615">
        <w:rPr>
          <w:rFonts w:ascii="Verdana" w:hAnsi="Verdana" w:cs="Arial"/>
          <w:sz w:val="24"/>
          <w:szCs w:val="24"/>
        </w:rPr>
        <w:t>parcela studiata</w:t>
      </w:r>
      <w:r w:rsidR="00C06CEA">
        <w:rPr>
          <w:rFonts w:ascii="Verdana" w:hAnsi="Verdana" w:cs="Arial"/>
          <w:sz w:val="24"/>
          <w:szCs w:val="24"/>
        </w:rPr>
        <w:t xml:space="preserve"> prin PUG</w:t>
      </w:r>
      <w:r w:rsidR="0087465C" w:rsidRPr="00BF6615">
        <w:rPr>
          <w:rFonts w:ascii="Verdana" w:hAnsi="Verdana" w:cs="Arial"/>
          <w:sz w:val="24"/>
          <w:szCs w:val="24"/>
        </w:rPr>
        <w:t xml:space="preserve"> </w:t>
      </w:r>
      <w:r w:rsidRPr="00BF6615">
        <w:rPr>
          <w:rFonts w:ascii="Verdana" w:hAnsi="Verdana" w:cs="Arial"/>
          <w:b/>
          <w:sz w:val="24"/>
          <w:szCs w:val="24"/>
        </w:rPr>
        <w:t>:</w:t>
      </w:r>
      <w:r w:rsidR="00405CAB" w:rsidRPr="002E0A66">
        <w:rPr>
          <w:rFonts w:ascii="Verdana" w:hAnsi="Verdana" w:cs="Arial"/>
          <w:b/>
          <w:sz w:val="24"/>
          <w:szCs w:val="24"/>
        </w:rPr>
        <w:t xml:space="preserve">POT max – </w:t>
      </w:r>
      <w:r w:rsidR="00842EAC">
        <w:rPr>
          <w:rFonts w:ascii="Verdana" w:hAnsi="Verdana" w:cs="Arial"/>
          <w:b/>
          <w:sz w:val="24"/>
          <w:szCs w:val="24"/>
        </w:rPr>
        <w:t>55</w:t>
      </w:r>
      <w:r w:rsidR="00405CAB" w:rsidRPr="002E0A66">
        <w:rPr>
          <w:rFonts w:ascii="Verdana" w:hAnsi="Verdana" w:cs="Arial"/>
          <w:b/>
          <w:sz w:val="24"/>
          <w:szCs w:val="24"/>
        </w:rPr>
        <w:t>%</w:t>
      </w:r>
    </w:p>
    <w:p w:rsidR="00405CAB" w:rsidRDefault="004610C1" w:rsidP="00A334F6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Verdana" w:hAnsi="Verdana" w:cs="Arial"/>
          <w:b/>
          <w:sz w:val="24"/>
          <w:szCs w:val="24"/>
        </w:rPr>
      </w:pPr>
      <w:r w:rsidRPr="002E0A66">
        <w:rPr>
          <w:rFonts w:ascii="Verdana" w:hAnsi="Verdana" w:cs="Arial"/>
          <w:b/>
          <w:sz w:val="24"/>
          <w:szCs w:val="24"/>
        </w:rPr>
        <w:tab/>
      </w:r>
      <w:r w:rsidRPr="002E0A66">
        <w:rPr>
          <w:rFonts w:ascii="Verdana" w:hAnsi="Verdana" w:cs="Arial"/>
          <w:b/>
          <w:sz w:val="24"/>
          <w:szCs w:val="24"/>
        </w:rPr>
        <w:tab/>
      </w:r>
      <w:r w:rsidR="00C2341F">
        <w:rPr>
          <w:rFonts w:ascii="Verdana" w:hAnsi="Verdana" w:cs="Arial"/>
          <w:b/>
          <w:sz w:val="24"/>
          <w:szCs w:val="24"/>
        </w:rPr>
        <w:tab/>
        <w:t xml:space="preserve">            </w:t>
      </w:r>
      <w:r w:rsidR="00C06CEA">
        <w:rPr>
          <w:rFonts w:ascii="Verdana" w:hAnsi="Verdana" w:cs="Arial"/>
          <w:b/>
          <w:sz w:val="24"/>
          <w:szCs w:val="24"/>
        </w:rPr>
        <w:t xml:space="preserve">               </w:t>
      </w:r>
      <w:r w:rsidR="007C3C2C" w:rsidRPr="002E0A66">
        <w:rPr>
          <w:rFonts w:ascii="Verdana" w:hAnsi="Verdana" w:cs="Arial"/>
          <w:b/>
          <w:sz w:val="24"/>
          <w:szCs w:val="24"/>
        </w:rPr>
        <w:t xml:space="preserve"> </w:t>
      </w:r>
      <w:r w:rsidR="00405CAB" w:rsidRPr="002E0A66">
        <w:rPr>
          <w:rFonts w:ascii="Verdana" w:hAnsi="Verdana" w:cs="Arial"/>
          <w:b/>
          <w:sz w:val="24"/>
          <w:szCs w:val="24"/>
        </w:rPr>
        <w:t xml:space="preserve">CUT max – </w:t>
      </w:r>
      <w:r w:rsidR="00842EAC">
        <w:rPr>
          <w:rFonts w:ascii="Verdana" w:hAnsi="Verdana" w:cs="Arial"/>
          <w:b/>
          <w:sz w:val="24"/>
          <w:szCs w:val="24"/>
        </w:rPr>
        <w:t>5</w:t>
      </w:r>
    </w:p>
    <w:p w:rsidR="00C2341F" w:rsidRDefault="00C2341F" w:rsidP="00A334F6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Verdana" w:hAnsi="Verdana" w:cs="Arial"/>
          <w:b/>
          <w:sz w:val="24"/>
          <w:szCs w:val="24"/>
        </w:rPr>
      </w:pPr>
    </w:p>
    <w:p w:rsidR="00FB470E" w:rsidRDefault="00FB470E" w:rsidP="00C2341F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                                              </w:t>
      </w:r>
      <w:r w:rsidR="00C2341F">
        <w:rPr>
          <w:rFonts w:ascii="Verdana" w:hAnsi="Verdana" w:cs="Arial"/>
          <w:b/>
          <w:sz w:val="24"/>
          <w:szCs w:val="24"/>
        </w:rPr>
        <w:t>POT propus</w:t>
      </w:r>
      <w:r w:rsidR="00C2341F" w:rsidRPr="002E0A66">
        <w:rPr>
          <w:rFonts w:ascii="Verdana" w:hAnsi="Verdana" w:cs="Arial"/>
          <w:b/>
          <w:sz w:val="24"/>
          <w:szCs w:val="24"/>
        </w:rPr>
        <w:t xml:space="preserve"> – </w:t>
      </w:r>
      <w:r w:rsidR="00C2341F">
        <w:rPr>
          <w:rFonts w:ascii="Verdana" w:hAnsi="Verdana" w:cs="Arial"/>
          <w:b/>
          <w:sz w:val="24"/>
          <w:szCs w:val="24"/>
        </w:rPr>
        <w:t>25,25</w:t>
      </w:r>
      <w:r w:rsidR="00C2341F" w:rsidRPr="002E0A66">
        <w:rPr>
          <w:rFonts w:ascii="Verdana" w:hAnsi="Verdana" w:cs="Arial"/>
          <w:b/>
          <w:sz w:val="24"/>
          <w:szCs w:val="24"/>
        </w:rPr>
        <w:t>%</w:t>
      </w:r>
      <w:r w:rsidR="00C2341F">
        <w:rPr>
          <w:rFonts w:ascii="Verdana" w:hAnsi="Verdana" w:cs="Arial"/>
          <w:b/>
          <w:sz w:val="24"/>
          <w:szCs w:val="24"/>
        </w:rPr>
        <w:t>;</w:t>
      </w:r>
    </w:p>
    <w:p w:rsidR="00C2341F" w:rsidRPr="00C2341F" w:rsidRDefault="00FB470E" w:rsidP="00C2341F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                                              </w:t>
      </w:r>
      <w:r w:rsidR="00C2341F">
        <w:rPr>
          <w:rFonts w:ascii="Verdana" w:hAnsi="Verdana" w:cs="Arial"/>
          <w:b/>
          <w:sz w:val="24"/>
          <w:szCs w:val="24"/>
        </w:rPr>
        <w:t>CUTpropus</w:t>
      </w:r>
      <w:r w:rsidR="00C2341F" w:rsidRPr="00C2341F">
        <w:rPr>
          <w:rFonts w:ascii="Verdana" w:hAnsi="Verdana" w:cs="Arial"/>
          <w:b/>
          <w:sz w:val="24"/>
          <w:szCs w:val="24"/>
        </w:rPr>
        <w:t xml:space="preserve"> – </w:t>
      </w:r>
      <w:r>
        <w:rPr>
          <w:rFonts w:ascii="Verdana" w:hAnsi="Verdana" w:cs="Arial"/>
          <w:b/>
          <w:sz w:val="24"/>
          <w:szCs w:val="24"/>
        </w:rPr>
        <w:t>1.30</w:t>
      </w:r>
    </w:p>
    <w:p w:rsidR="00C2341F" w:rsidRPr="002E0A66" w:rsidRDefault="00C2341F" w:rsidP="00A334F6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Verdana" w:hAnsi="Verdana" w:cs="Arial"/>
          <w:b/>
          <w:sz w:val="24"/>
          <w:szCs w:val="24"/>
        </w:rPr>
      </w:pPr>
    </w:p>
    <w:p w:rsidR="006028B8" w:rsidRPr="002E0A66" w:rsidRDefault="006028B8" w:rsidP="00A334F6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Verdana" w:hAnsi="Verdana" w:cs="Arial"/>
          <w:sz w:val="24"/>
          <w:szCs w:val="24"/>
        </w:rPr>
      </w:pPr>
      <w:r w:rsidRPr="002E0A66">
        <w:rPr>
          <w:rFonts w:ascii="Verdana" w:hAnsi="Verdana" w:cs="Arial"/>
          <w:sz w:val="24"/>
          <w:szCs w:val="24"/>
        </w:rPr>
        <w:t>C</w:t>
      </w:r>
      <w:r w:rsidR="00A334F6" w:rsidRPr="002E0A66">
        <w:rPr>
          <w:rFonts w:ascii="Verdana" w:hAnsi="Verdana" w:cs="Arial"/>
          <w:sz w:val="24"/>
          <w:szCs w:val="24"/>
        </w:rPr>
        <w:t>ladirile</w:t>
      </w:r>
      <w:r w:rsidR="0076289A" w:rsidRPr="002E0A66">
        <w:rPr>
          <w:rFonts w:ascii="Verdana" w:hAnsi="Verdana" w:cs="Arial"/>
          <w:sz w:val="24"/>
          <w:szCs w:val="24"/>
        </w:rPr>
        <w:t xml:space="preserve"> </w:t>
      </w:r>
      <w:r w:rsidRPr="002E0A66">
        <w:rPr>
          <w:rFonts w:ascii="Verdana" w:hAnsi="Verdana" w:cs="Arial"/>
          <w:sz w:val="24"/>
          <w:szCs w:val="24"/>
        </w:rPr>
        <w:t>v</w:t>
      </w:r>
      <w:r w:rsidR="00A334F6" w:rsidRPr="002E0A66">
        <w:rPr>
          <w:rFonts w:ascii="Verdana" w:hAnsi="Verdana" w:cs="Arial"/>
          <w:sz w:val="24"/>
          <w:szCs w:val="24"/>
        </w:rPr>
        <w:t>or</w:t>
      </w:r>
      <w:r w:rsidRPr="002E0A66">
        <w:rPr>
          <w:rFonts w:ascii="Verdana" w:hAnsi="Verdana" w:cs="Arial"/>
          <w:sz w:val="24"/>
          <w:szCs w:val="24"/>
        </w:rPr>
        <w:t xml:space="preserve"> avea regim de inaltime </w:t>
      </w:r>
      <w:r w:rsidR="000113E9" w:rsidRPr="002E0A66">
        <w:rPr>
          <w:rFonts w:ascii="Verdana" w:hAnsi="Verdana" w:cs="Arial"/>
          <w:sz w:val="24"/>
          <w:szCs w:val="24"/>
        </w:rPr>
        <w:t>maxim</w:t>
      </w:r>
      <w:r w:rsidR="00842EAC">
        <w:rPr>
          <w:rFonts w:ascii="Verdana" w:hAnsi="Verdana" w:cs="Arial"/>
          <w:sz w:val="24"/>
          <w:szCs w:val="24"/>
        </w:rPr>
        <w:t xml:space="preserve"> P+4E</w:t>
      </w:r>
      <w:r w:rsidR="003C1A90" w:rsidRPr="002E0A66">
        <w:rPr>
          <w:rFonts w:ascii="Verdana" w:hAnsi="Verdana" w:cs="Arial"/>
          <w:sz w:val="24"/>
          <w:szCs w:val="24"/>
        </w:rPr>
        <w:t xml:space="preserve"> </w:t>
      </w:r>
      <w:r w:rsidR="003B139D" w:rsidRPr="002E0A66">
        <w:rPr>
          <w:rFonts w:ascii="Verdana" w:hAnsi="Verdana" w:cs="Arial"/>
          <w:sz w:val="24"/>
          <w:szCs w:val="24"/>
        </w:rPr>
        <w:t>s</w:t>
      </w:r>
      <w:r w:rsidR="00842EAC">
        <w:rPr>
          <w:rFonts w:ascii="Verdana" w:hAnsi="Verdana" w:cs="Arial"/>
          <w:sz w:val="24"/>
          <w:szCs w:val="24"/>
        </w:rPr>
        <w:t xml:space="preserve">i inaltimea maxima la atic </w:t>
      </w:r>
      <w:r w:rsidR="00862706" w:rsidRPr="00334AE3">
        <w:rPr>
          <w:rFonts w:ascii="Verdana" w:hAnsi="Verdana" w:cs="Arial"/>
          <w:sz w:val="24"/>
          <w:szCs w:val="24"/>
        </w:rPr>
        <w:t>de 15</w:t>
      </w:r>
      <w:r w:rsidR="00E14282" w:rsidRPr="00334AE3">
        <w:rPr>
          <w:rFonts w:ascii="Verdana" w:hAnsi="Verdana" w:cs="Arial"/>
          <w:sz w:val="24"/>
          <w:szCs w:val="24"/>
        </w:rPr>
        <w:t>,</w:t>
      </w:r>
      <w:r w:rsidR="00A334F6" w:rsidRPr="00334AE3">
        <w:rPr>
          <w:rFonts w:ascii="Verdana" w:hAnsi="Verdana" w:cs="Arial"/>
          <w:sz w:val="24"/>
          <w:szCs w:val="24"/>
        </w:rPr>
        <w:t>00</w:t>
      </w:r>
      <w:r w:rsidRPr="00334AE3">
        <w:rPr>
          <w:rFonts w:ascii="Verdana" w:hAnsi="Verdana" w:cs="Arial"/>
          <w:sz w:val="24"/>
          <w:szCs w:val="24"/>
        </w:rPr>
        <w:t>m</w:t>
      </w:r>
      <w:r w:rsidR="00A334F6" w:rsidRPr="00842EAC">
        <w:rPr>
          <w:rFonts w:ascii="Verdana" w:hAnsi="Verdana" w:cs="Arial"/>
          <w:color w:val="FF0000"/>
          <w:sz w:val="24"/>
          <w:szCs w:val="24"/>
        </w:rPr>
        <w:t>.</w:t>
      </w:r>
    </w:p>
    <w:p w:rsidR="007C3C2C" w:rsidRDefault="00F6015E" w:rsidP="00F6015E">
      <w:pPr>
        <w:tabs>
          <w:tab w:val="left" w:pos="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2E0A66">
        <w:rPr>
          <w:rFonts w:ascii="Verdana" w:hAnsi="Verdana" w:cs="Arial"/>
          <w:sz w:val="24"/>
          <w:szCs w:val="24"/>
        </w:rPr>
        <w:tab/>
      </w:r>
      <w:r w:rsidR="000113E9" w:rsidRPr="002E0A66">
        <w:rPr>
          <w:rFonts w:ascii="Verdana" w:hAnsi="Verdana" w:cs="Arial"/>
          <w:sz w:val="24"/>
          <w:szCs w:val="24"/>
        </w:rPr>
        <w:t xml:space="preserve">Se mentioneaza ca indicii urbanistici au fost stabiliti </w:t>
      </w:r>
      <w:r w:rsidR="0040319B" w:rsidRPr="002E0A66">
        <w:rPr>
          <w:rFonts w:ascii="Verdana" w:hAnsi="Verdana" w:cs="Arial"/>
          <w:sz w:val="24"/>
          <w:szCs w:val="24"/>
        </w:rPr>
        <w:t xml:space="preserve">pentru </w:t>
      </w:r>
      <w:r w:rsidR="00842EAC">
        <w:rPr>
          <w:rFonts w:ascii="Verdana" w:hAnsi="Verdana" w:cs="Arial"/>
          <w:sz w:val="24"/>
          <w:szCs w:val="24"/>
        </w:rPr>
        <w:t>suprafata</w:t>
      </w:r>
      <w:r w:rsidR="00F81569" w:rsidRPr="002E0A66">
        <w:rPr>
          <w:rFonts w:ascii="Verdana" w:hAnsi="Verdana" w:cs="Arial"/>
          <w:sz w:val="24"/>
          <w:szCs w:val="24"/>
        </w:rPr>
        <w:t xml:space="preserve"> studiat</w:t>
      </w:r>
      <w:r w:rsidR="00842EAC">
        <w:rPr>
          <w:rFonts w:ascii="Verdana" w:hAnsi="Verdana" w:cs="Arial"/>
          <w:sz w:val="24"/>
          <w:szCs w:val="24"/>
        </w:rPr>
        <w:t>a</w:t>
      </w:r>
      <w:r w:rsidR="00F81569" w:rsidRPr="002E0A66">
        <w:rPr>
          <w:rFonts w:ascii="Verdana" w:hAnsi="Verdana" w:cs="Arial"/>
          <w:sz w:val="24"/>
          <w:szCs w:val="24"/>
        </w:rPr>
        <w:t xml:space="preserve"> </w:t>
      </w:r>
      <w:r w:rsidR="003B139D" w:rsidRPr="002E0A66">
        <w:rPr>
          <w:rFonts w:ascii="Verdana" w:hAnsi="Verdana" w:cs="Arial"/>
          <w:sz w:val="24"/>
          <w:szCs w:val="24"/>
        </w:rPr>
        <w:t xml:space="preserve"> de </w:t>
      </w:r>
      <w:r w:rsidR="00842EAC">
        <w:rPr>
          <w:rFonts w:ascii="Verdana" w:hAnsi="Verdana" w:cs="Arial"/>
          <w:sz w:val="24"/>
          <w:szCs w:val="24"/>
        </w:rPr>
        <w:t>4672</w:t>
      </w:r>
      <w:r w:rsidR="002B55BC" w:rsidRPr="002E0A66">
        <w:rPr>
          <w:rFonts w:ascii="Verdana" w:hAnsi="Verdana" w:cs="Arial"/>
          <w:sz w:val="24"/>
          <w:szCs w:val="24"/>
        </w:rPr>
        <w:t>.00</w:t>
      </w:r>
      <w:r w:rsidR="003B139D" w:rsidRPr="002E0A66">
        <w:rPr>
          <w:rFonts w:ascii="Verdana" w:hAnsi="Verdana" w:cs="Arial"/>
          <w:sz w:val="24"/>
          <w:szCs w:val="24"/>
        </w:rPr>
        <w:t>mp</w:t>
      </w:r>
      <w:r w:rsidR="00F97B99" w:rsidRPr="002E0A66">
        <w:rPr>
          <w:rFonts w:ascii="Verdana" w:hAnsi="Verdana" w:cs="Arial"/>
          <w:sz w:val="24"/>
          <w:szCs w:val="24"/>
        </w:rPr>
        <w:t>.</w:t>
      </w:r>
    </w:p>
    <w:p w:rsidR="004441AD" w:rsidRDefault="004441AD" w:rsidP="00F6015E">
      <w:pPr>
        <w:tabs>
          <w:tab w:val="left" w:pos="0"/>
        </w:tabs>
        <w:spacing w:after="0" w:line="240" w:lineRule="auto"/>
        <w:jc w:val="both"/>
        <w:rPr>
          <w:rFonts w:ascii="Verdana" w:hAnsi="Verdana" w:cs="Arial"/>
          <w:color w:val="FF0000"/>
          <w:sz w:val="24"/>
          <w:szCs w:val="24"/>
        </w:rPr>
      </w:pPr>
    </w:p>
    <w:p w:rsidR="00F81569" w:rsidRPr="007C3C2C" w:rsidRDefault="00DF753A" w:rsidP="007C3C2C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 w:cs="Arial"/>
          <w:b/>
          <w:i/>
          <w:sz w:val="24"/>
          <w:szCs w:val="24"/>
        </w:rPr>
      </w:pPr>
      <w:r w:rsidRPr="00BF6615">
        <w:rPr>
          <w:rFonts w:ascii="Verdana" w:hAnsi="Verdana" w:cs="Arial"/>
          <w:b/>
          <w:i/>
          <w:sz w:val="24"/>
          <w:szCs w:val="24"/>
        </w:rPr>
        <w:t>Echipare</w:t>
      </w:r>
      <w:r w:rsidR="00317E8E" w:rsidRPr="00BF6615">
        <w:rPr>
          <w:rFonts w:ascii="Verdana" w:hAnsi="Verdana" w:cs="Arial"/>
          <w:b/>
          <w:i/>
          <w:sz w:val="24"/>
          <w:szCs w:val="24"/>
        </w:rPr>
        <w:t xml:space="preserve"> edilitar</w:t>
      </w:r>
      <w:r w:rsidR="00BC4D16" w:rsidRPr="00BF6615">
        <w:rPr>
          <w:rFonts w:ascii="Verdana" w:hAnsi="Verdana" w:cs="Arial"/>
          <w:b/>
          <w:i/>
          <w:sz w:val="24"/>
          <w:szCs w:val="24"/>
        </w:rPr>
        <w:t>a</w:t>
      </w:r>
      <w:r w:rsidR="00317E8E" w:rsidRPr="00BF6615">
        <w:rPr>
          <w:rFonts w:ascii="Verdana" w:hAnsi="Verdana" w:cs="Arial"/>
          <w:b/>
          <w:i/>
          <w:sz w:val="24"/>
          <w:szCs w:val="24"/>
        </w:rPr>
        <w:t>:</w:t>
      </w:r>
    </w:p>
    <w:p w:rsidR="00F711B8" w:rsidRPr="00F711B8" w:rsidRDefault="00F711B8" w:rsidP="00F711B8">
      <w:pPr>
        <w:spacing w:after="0"/>
        <w:ind w:left="360" w:right="-22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</w:t>
      </w:r>
      <w:r w:rsidRPr="00F711B8">
        <w:rPr>
          <w:rFonts w:ascii="Verdana" w:hAnsi="Verdana" w:cs="Arial"/>
          <w:sz w:val="24"/>
          <w:szCs w:val="24"/>
        </w:rPr>
        <w:t>In zona exista conditii pentru asigurea utilitatilor edilitare prin rcordare/bransare la retelele urbane de utilitate edilitare.</w:t>
      </w:r>
    </w:p>
    <w:p w:rsidR="00A93562" w:rsidRPr="00BF6615" w:rsidRDefault="00F54614" w:rsidP="004441AD">
      <w:pPr>
        <w:pStyle w:val="ListParagraph"/>
        <w:spacing w:after="0"/>
        <w:ind w:left="0" w:firstLine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Asigurarea cu apa potabila pentru nevoi </w:t>
      </w:r>
      <w:r w:rsidR="004441AD" w:rsidRPr="00BF6615">
        <w:rPr>
          <w:rFonts w:ascii="Verdana" w:hAnsi="Verdana" w:cs="Arial"/>
          <w:sz w:val="24"/>
          <w:szCs w:val="24"/>
        </w:rPr>
        <w:t>casnice</w:t>
      </w:r>
      <w:r w:rsidR="00F81569" w:rsidRPr="00BF6615">
        <w:rPr>
          <w:rFonts w:ascii="Verdana" w:hAnsi="Verdana" w:cs="Arial"/>
          <w:sz w:val="24"/>
          <w:szCs w:val="24"/>
        </w:rPr>
        <w:t xml:space="preserve"> </w:t>
      </w:r>
      <w:r w:rsidRPr="00BF6615">
        <w:rPr>
          <w:rFonts w:ascii="Verdana" w:hAnsi="Verdana" w:cs="Arial"/>
          <w:sz w:val="24"/>
          <w:szCs w:val="24"/>
        </w:rPr>
        <w:t>si stingerea incendiilor se va face de la</w:t>
      </w:r>
      <w:r w:rsidR="00842EAC">
        <w:rPr>
          <w:rFonts w:ascii="Verdana" w:hAnsi="Verdana" w:cs="Arial"/>
          <w:sz w:val="24"/>
          <w:szCs w:val="24"/>
        </w:rPr>
        <w:t xml:space="preserve"> reteaua de alimentare cu apa existenta</w:t>
      </w:r>
      <w:r w:rsidR="00F81569" w:rsidRPr="00BF6615">
        <w:rPr>
          <w:rFonts w:ascii="Verdana" w:hAnsi="Verdana" w:cs="Arial"/>
          <w:sz w:val="24"/>
          <w:szCs w:val="24"/>
        </w:rPr>
        <w:t>.</w:t>
      </w:r>
    </w:p>
    <w:p w:rsidR="00F81569" w:rsidRPr="00BF6615" w:rsidRDefault="00BC4D16" w:rsidP="00292BE1">
      <w:pPr>
        <w:pStyle w:val="ListParagraph"/>
        <w:spacing w:after="0"/>
        <w:ind w:left="0" w:firstLine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C</w:t>
      </w:r>
      <w:r w:rsidR="00A93562" w:rsidRPr="00BF6615">
        <w:rPr>
          <w:rFonts w:ascii="Verdana" w:hAnsi="Verdana" w:cs="Arial"/>
          <w:sz w:val="24"/>
          <w:szCs w:val="24"/>
        </w:rPr>
        <w:t xml:space="preserve">analizarea apelor uzate se </w:t>
      </w:r>
      <w:r w:rsidRPr="00BF6615">
        <w:rPr>
          <w:rFonts w:ascii="Verdana" w:hAnsi="Verdana" w:cs="Arial"/>
          <w:sz w:val="24"/>
          <w:szCs w:val="24"/>
        </w:rPr>
        <w:t xml:space="preserve">va face la </w:t>
      </w:r>
      <w:r w:rsidR="00842EAC">
        <w:rPr>
          <w:rFonts w:ascii="Verdana" w:hAnsi="Verdana" w:cs="Arial"/>
          <w:sz w:val="24"/>
          <w:szCs w:val="24"/>
        </w:rPr>
        <w:t>reteaua de canalizare existenta in zona.</w:t>
      </w:r>
      <w:r w:rsidR="00F81569" w:rsidRPr="00BF6615">
        <w:rPr>
          <w:rFonts w:ascii="Verdana" w:hAnsi="Verdana" w:cs="Arial"/>
          <w:sz w:val="24"/>
          <w:szCs w:val="24"/>
        </w:rPr>
        <w:t xml:space="preserve"> </w:t>
      </w:r>
    </w:p>
    <w:p w:rsidR="00B26E97" w:rsidRPr="00BF6615" w:rsidRDefault="00A93562" w:rsidP="00305FDD">
      <w:pPr>
        <w:pStyle w:val="ListParagraph"/>
        <w:spacing w:after="0"/>
        <w:ind w:left="0" w:firstLine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Pentru alimentarea cu energie electrica va fi necesara</w:t>
      </w:r>
      <w:r w:rsidR="0075303E" w:rsidRPr="00BF6615">
        <w:rPr>
          <w:rFonts w:ascii="Verdana" w:hAnsi="Verdana" w:cs="Arial"/>
          <w:sz w:val="24"/>
          <w:szCs w:val="24"/>
        </w:rPr>
        <w:t xml:space="preserve"> extinderea retelei electrice de joasa tensiune s</w:t>
      </w:r>
      <w:r w:rsidR="002B59C1" w:rsidRPr="00BF6615">
        <w:rPr>
          <w:rFonts w:ascii="Verdana" w:hAnsi="Verdana" w:cs="Arial"/>
          <w:sz w:val="24"/>
          <w:szCs w:val="24"/>
        </w:rPr>
        <w:t>au</w:t>
      </w:r>
      <w:r w:rsidR="0078702F" w:rsidRPr="00BF6615">
        <w:rPr>
          <w:rFonts w:ascii="Verdana" w:hAnsi="Verdana" w:cs="Arial"/>
          <w:sz w:val="24"/>
          <w:szCs w:val="24"/>
        </w:rPr>
        <w:t xml:space="preserve"> realizarea unui post de transformare MJ tensiune </w:t>
      </w:r>
      <w:r w:rsidR="00864347">
        <w:rPr>
          <w:rFonts w:ascii="Verdana" w:hAnsi="Verdana" w:cs="Arial"/>
          <w:sz w:val="24"/>
          <w:szCs w:val="24"/>
        </w:rPr>
        <w:t>s</w:t>
      </w:r>
      <w:r w:rsidR="0078702F" w:rsidRPr="00BF6615">
        <w:rPr>
          <w:rFonts w:ascii="Verdana" w:hAnsi="Verdana" w:cs="Arial"/>
          <w:sz w:val="24"/>
          <w:szCs w:val="24"/>
        </w:rPr>
        <w:t xml:space="preserve">i a </w:t>
      </w:r>
      <w:r w:rsidR="00BC4D16" w:rsidRPr="00BF6615">
        <w:rPr>
          <w:rFonts w:ascii="Verdana" w:hAnsi="Verdana" w:cs="Arial"/>
          <w:sz w:val="24"/>
          <w:szCs w:val="24"/>
        </w:rPr>
        <w:t xml:space="preserve">retelei de </w:t>
      </w:r>
      <w:r w:rsidRPr="00BF6615">
        <w:rPr>
          <w:rFonts w:ascii="Verdana" w:hAnsi="Verdana" w:cs="Arial"/>
          <w:sz w:val="24"/>
          <w:szCs w:val="24"/>
        </w:rPr>
        <w:t xml:space="preserve">joasa tensiune. Solutiile </w:t>
      </w:r>
      <w:r w:rsidR="00864347">
        <w:rPr>
          <w:rFonts w:ascii="Verdana" w:hAnsi="Verdana" w:cs="Arial"/>
          <w:sz w:val="24"/>
          <w:szCs w:val="24"/>
        </w:rPr>
        <w:t>i</w:t>
      </w:r>
      <w:r w:rsidR="00BC4D16" w:rsidRPr="00BF6615">
        <w:rPr>
          <w:rFonts w:ascii="Verdana" w:hAnsi="Verdana" w:cs="Arial"/>
          <w:sz w:val="24"/>
          <w:szCs w:val="24"/>
        </w:rPr>
        <w:t xml:space="preserve">n vederea realizarii alimentarii cu energie electrica </w:t>
      </w:r>
      <w:r w:rsidRPr="00BF6615">
        <w:rPr>
          <w:rFonts w:ascii="Verdana" w:hAnsi="Verdana" w:cs="Arial"/>
          <w:sz w:val="24"/>
          <w:szCs w:val="24"/>
        </w:rPr>
        <w:t>vor fi stabilite de catre specialisti din cadrul EON.</w:t>
      </w:r>
    </w:p>
    <w:p w:rsidR="00B26E97" w:rsidRDefault="00842EAC" w:rsidP="00BD445A">
      <w:pPr>
        <w:pStyle w:val="ListParagraph"/>
        <w:spacing w:after="0"/>
        <w:ind w:left="0"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Alimentarea cu gaze naturale se va face prin racordul la reteaua existenta in zona</w:t>
      </w:r>
      <w:r w:rsidR="00DD45A1">
        <w:rPr>
          <w:rFonts w:ascii="Verdana" w:hAnsi="Verdana" w:cs="Arial"/>
          <w:sz w:val="24"/>
          <w:szCs w:val="24"/>
        </w:rPr>
        <w:t>.</w:t>
      </w:r>
    </w:p>
    <w:p w:rsidR="00842EAC" w:rsidRPr="00BF6615" w:rsidRDefault="00842EAC" w:rsidP="00BD445A">
      <w:pPr>
        <w:pStyle w:val="ListParagraph"/>
        <w:spacing w:after="0"/>
        <w:ind w:left="0"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Incalzirea spatiilor se va face prin intermediul centralelor termice murale,ce functioneaza pe baza de combustibil gazos,energie electrica sau/si energie neconvetionala</w:t>
      </w:r>
      <w:r w:rsidR="00546540">
        <w:rPr>
          <w:rFonts w:ascii="Verdana" w:hAnsi="Verdana" w:cs="Arial"/>
          <w:sz w:val="24"/>
          <w:szCs w:val="24"/>
        </w:rPr>
        <w:t>,solutii ce vor fi stabilite in faza urmatoare de proiectare.</w:t>
      </w:r>
    </w:p>
    <w:p w:rsidR="00B94011" w:rsidRPr="00BF6615" w:rsidRDefault="00B94011" w:rsidP="00B94011">
      <w:pPr>
        <w:tabs>
          <w:tab w:val="left" w:pos="0"/>
        </w:tabs>
        <w:spacing w:after="0"/>
        <w:ind w:firstLine="720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Deseurile menajere vor fi preselectate si colectate in pubele ecologice amplasate pe </w:t>
      </w:r>
      <w:r w:rsidR="00BD445A" w:rsidRPr="00BF6615">
        <w:rPr>
          <w:rFonts w:ascii="Verdana" w:hAnsi="Verdana" w:cs="Arial"/>
          <w:sz w:val="24"/>
          <w:szCs w:val="24"/>
        </w:rPr>
        <w:t xml:space="preserve">o </w:t>
      </w:r>
      <w:r w:rsidRPr="00BF6615">
        <w:rPr>
          <w:rFonts w:ascii="Verdana" w:hAnsi="Verdana" w:cs="Arial"/>
          <w:sz w:val="24"/>
          <w:szCs w:val="24"/>
        </w:rPr>
        <w:t>platform</w:t>
      </w:r>
      <w:r w:rsidR="0075303E" w:rsidRPr="00BF6615">
        <w:rPr>
          <w:rFonts w:ascii="Verdana" w:hAnsi="Verdana" w:cs="Arial"/>
          <w:sz w:val="24"/>
          <w:szCs w:val="24"/>
        </w:rPr>
        <w:t>a</w:t>
      </w:r>
      <w:r w:rsidRPr="00BF6615">
        <w:rPr>
          <w:rFonts w:ascii="Verdana" w:hAnsi="Verdana" w:cs="Arial"/>
          <w:sz w:val="24"/>
          <w:szCs w:val="24"/>
        </w:rPr>
        <w:t xml:space="preserve"> betonat</w:t>
      </w:r>
      <w:r w:rsidR="0075303E" w:rsidRPr="00BF6615">
        <w:rPr>
          <w:rFonts w:ascii="Verdana" w:hAnsi="Verdana" w:cs="Arial"/>
          <w:sz w:val="24"/>
          <w:szCs w:val="24"/>
        </w:rPr>
        <w:t>a</w:t>
      </w:r>
      <w:r w:rsidR="0078702F" w:rsidRPr="00BF6615">
        <w:rPr>
          <w:rFonts w:ascii="Verdana" w:hAnsi="Verdana" w:cs="Arial"/>
          <w:sz w:val="24"/>
          <w:szCs w:val="24"/>
        </w:rPr>
        <w:t>,</w:t>
      </w:r>
      <w:r w:rsidRPr="00BF6615">
        <w:rPr>
          <w:rFonts w:ascii="Verdana" w:hAnsi="Verdana" w:cs="Arial"/>
          <w:sz w:val="24"/>
          <w:szCs w:val="24"/>
        </w:rPr>
        <w:t xml:space="preserve"> urmand a fi colectate conform unui program prestabilit de catre firma de salubrizare contractata </w:t>
      </w:r>
      <w:r w:rsidR="00760A46" w:rsidRPr="00BF6615">
        <w:rPr>
          <w:rFonts w:ascii="Verdana" w:hAnsi="Verdana" w:cs="Arial"/>
          <w:sz w:val="24"/>
          <w:szCs w:val="24"/>
        </w:rPr>
        <w:t>de catre beneficiari</w:t>
      </w:r>
      <w:r w:rsidRPr="00BF6615">
        <w:rPr>
          <w:rFonts w:ascii="Verdana" w:hAnsi="Verdana" w:cs="Arial"/>
          <w:sz w:val="24"/>
          <w:szCs w:val="24"/>
        </w:rPr>
        <w:t>.</w:t>
      </w:r>
    </w:p>
    <w:p w:rsidR="002D637F" w:rsidRPr="00BF6615" w:rsidRDefault="0075303E" w:rsidP="00305FDD">
      <w:pPr>
        <w:pStyle w:val="ListParagraph"/>
        <w:spacing w:after="0"/>
        <w:ind w:left="0" w:firstLine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P</w:t>
      </w:r>
      <w:r w:rsidR="00A93562" w:rsidRPr="00BF6615">
        <w:rPr>
          <w:rFonts w:ascii="Verdana" w:hAnsi="Verdana" w:cs="Arial"/>
          <w:sz w:val="24"/>
          <w:szCs w:val="24"/>
        </w:rPr>
        <w:t>latform</w:t>
      </w:r>
      <w:r w:rsidRPr="00BF6615">
        <w:rPr>
          <w:rFonts w:ascii="Verdana" w:hAnsi="Verdana" w:cs="Arial"/>
          <w:sz w:val="24"/>
          <w:szCs w:val="24"/>
        </w:rPr>
        <w:t>a</w:t>
      </w:r>
      <w:r w:rsidR="00A93562" w:rsidRPr="00BF6615">
        <w:rPr>
          <w:rFonts w:ascii="Verdana" w:hAnsi="Verdana" w:cs="Arial"/>
          <w:sz w:val="24"/>
          <w:szCs w:val="24"/>
        </w:rPr>
        <w:t xml:space="preserve"> betonat</w:t>
      </w:r>
      <w:r w:rsidRPr="00BF6615">
        <w:rPr>
          <w:rFonts w:ascii="Verdana" w:hAnsi="Verdana" w:cs="Arial"/>
          <w:sz w:val="24"/>
          <w:szCs w:val="24"/>
        </w:rPr>
        <w:t>a</w:t>
      </w:r>
      <w:r w:rsidR="00A93562" w:rsidRPr="00BF6615">
        <w:rPr>
          <w:rFonts w:ascii="Verdana" w:hAnsi="Verdana" w:cs="Arial"/>
          <w:sz w:val="24"/>
          <w:szCs w:val="24"/>
        </w:rPr>
        <w:t xml:space="preserve"> v</w:t>
      </w:r>
      <w:r w:rsidRPr="00BF6615">
        <w:rPr>
          <w:rFonts w:ascii="Verdana" w:hAnsi="Verdana" w:cs="Arial"/>
          <w:sz w:val="24"/>
          <w:szCs w:val="24"/>
        </w:rPr>
        <w:t>a</w:t>
      </w:r>
      <w:r w:rsidR="00A93562" w:rsidRPr="00BF6615">
        <w:rPr>
          <w:rFonts w:ascii="Verdana" w:hAnsi="Verdana" w:cs="Arial"/>
          <w:sz w:val="24"/>
          <w:szCs w:val="24"/>
        </w:rPr>
        <w:t xml:space="preserve"> fi amplasat</w:t>
      </w:r>
      <w:r w:rsidRPr="00BF6615">
        <w:rPr>
          <w:rFonts w:ascii="Verdana" w:hAnsi="Verdana" w:cs="Arial"/>
          <w:sz w:val="24"/>
          <w:szCs w:val="24"/>
        </w:rPr>
        <w:t>a</w:t>
      </w:r>
      <w:r w:rsidR="00B94011" w:rsidRPr="00BF6615">
        <w:rPr>
          <w:rFonts w:ascii="Verdana" w:hAnsi="Verdana" w:cs="Arial"/>
          <w:sz w:val="24"/>
          <w:szCs w:val="24"/>
        </w:rPr>
        <w:t xml:space="preserve"> adiacent unei alei carosabile </w:t>
      </w:r>
      <w:r w:rsidR="003B139D" w:rsidRPr="00BF6615">
        <w:rPr>
          <w:rFonts w:ascii="Verdana" w:hAnsi="Verdana" w:cs="Arial"/>
          <w:sz w:val="24"/>
          <w:szCs w:val="24"/>
        </w:rPr>
        <w:t>s</w:t>
      </w:r>
      <w:r w:rsidR="00A93562" w:rsidRPr="00BF6615">
        <w:rPr>
          <w:rFonts w:ascii="Verdana" w:hAnsi="Verdana" w:cs="Arial"/>
          <w:sz w:val="24"/>
          <w:szCs w:val="24"/>
        </w:rPr>
        <w:t xml:space="preserve">i </w:t>
      </w:r>
      <w:r w:rsidRPr="00BF6615">
        <w:rPr>
          <w:rFonts w:ascii="Verdana" w:hAnsi="Verdana" w:cs="Arial"/>
          <w:sz w:val="24"/>
          <w:szCs w:val="24"/>
        </w:rPr>
        <w:t>va</w:t>
      </w:r>
      <w:r w:rsidR="00A93562" w:rsidRPr="00BF6615">
        <w:rPr>
          <w:rFonts w:ascii="Verdana" w:hAnsi="Verdana" w:cs="Arial"/>
          <w:sz w:val="24"/>
          <w:szCs w:val="24"/>
        </w:rPr>
        <w:t xml:space="preserve"> fi imprejmuit</w:t>
      </w:r>
      <w:r w:rsidRPr="00BF6615">
        <w:rPr>
          <w:rFonts w:ascii="Verdana" w:hAnsi="Verdana" w:cs="Arial"/>
          <w:sz w:val="24"/>
          <w:szCs w:val="24"/>
        </w:rPr>
        <w:t>a</w:t>
      </w:r>
      <w:r w:rsidR="00A93562" w:rsidRPr="00BF6615">
        <w:rPr>
          <w:rFonts w:ascii="Verdana" w:hAnsi="Verdana" w:cs="Arial"/>
          <w:sz w:val="24"/>
          <w:szCs w:val="24"/>
        </w:rPr>
        <w:t xml:space="preserve"> pentru prevenirea imprastierii deseurilor.</w:t>
      </w:r>
    </w:p>
    <w:p w:rsidR="000F3B9F" w:rsidRPr="00BF6615" w:rsidRDefault="004A6E4F" w:rsidP="004610C1">
      <w:pPr>
        <w:pStyle w:val="ListParagraph"/>
        <w:spacing w:after="0"/>
        <w:ind w:left="0"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</w:t>
      </w:r>
      <w:r w:rsidR="003B139D" w:rsidRPr="00BF6615">
        <w:rPr>
          <w:rFonts w:ascii="Verdana" w:hAnsi="Verdana" w:cs="Arial"/>
          <w:sz w:val="24"/>
          <w:szCs w:val="24"/>
        </w:rPr>
        <w:t>n vederea delimitarii s</w:t>
      </w:r>
      <w:r w:rsidR="00961F3E" w:rsidRPr="00BF6615">
        <w:rPr>
          <w:rFonts w:ascii="Verdana" w:hAnsi="Verdana" w:cs="Arial"/>
          <w:sz w:val="24"/>
          <w:szCs w:val="24"/>
        </w:rPr>
        <w:t xml:space="preserve">i protejarii, </w:t>
      </w:r>
      <w:r w:rsidR="0075303E" w:rsidRPr="00BF6615">
        <w:rPr>
          <w:rFonts w:ascii="Verdana" w:hAnsi="Verdana" w:cs="Arial"/>
          <w:sz w:val="24"/>
          <w:szCs w:val="24"/>
        </w:rPr>
        <w:t>parcela va fi</w:t>
      </w:r>
      <w:r w:rsidR="00961F3E" w:rsidRPr="00BF6615">
        <w:rPr>
          <w:rFonts w:ascii="Verdana" w:hAnsi="Verdana" w:cs="Arial"/>
          <w:sz w:val="24"/>
          <w:szCs w:val="24"/>
        </w:rPr>
        <w:t xml:space="preserve"> imprejmuit</w:t>
      </w:r>
      <w:r w:rsidR="0075303E" w:rsidRPr="00BF6615">
        <w:rPr>
          <w:rFonts w:ascii="Verdana" w:hAnsi="Verdana" w:cs="Arial"/>
          <w:sz w:val="24"/>
          <w:szCs w:val="24"/>
        </w:rPr>
        <w:t>a</w:t>
      </w:r>
      <w:r w:rsidR="00461F2E">
        <w:rPr>
          <w:rFonts w:ascii="Verdana" w:hAnsi="Verdana" w:cs="Arial"/>
          <w:sz w:val="24"/>
          <w:szCs w:val="24"/>
        </w:rPr>
        <w:t>.</w:t>
      </w:r>
    </w:p>
    <w:p w:rsidR="00407E1A" w:rsidRPr="00BF6615" w:rsidRDefault="00407E1A" w:rsidP="009C7B12">
      <w:pPr>
        <w:pStyle w:val="ListParagraph"/>
        <w:spacing w:after="0" w:line="240" w:lineRule="auto"/>
        <w:jc w:val="both"/>
        <w:rPr>
          <w:rFonts w:ascii="Verdana" w:hAnsi="Verdana" w:cs="Arial"/>
          <w:b/>
          <w:i/>
          <w:sz w:val="24"/>
          <w:szCs w:val="24"/>
        </w:rPr>
      </w:pPr>
    </w:p>
    <w:p w:rsidR="00F81569" w:rsidRPr="007C3C2C" w:rsidRDefault="00234799" w:rsidP="007C3C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 w:cs="Arial"/>
          <w:b/>
          <w:i/>
          <w:sz w:val="24"/>
          <w:szCs w:val="24"/>
        </w:rPr>
      </w:pPr>
      <w:r w:rsidRPr="00BF6615">
        <w:rPr>
          <w:rFonts w:ascii="Verdana" w:hAnsi="Verdana" w:cs="Arial"/>
          <w:b/>
          <w:i/>
          <w:sz w:val="24"/>
          <w:szCs w:val="24"/>
        </w:rPr>
        <w:t>Protectia mediului</w:t>
      </w:r>
    </w:p>
    <w:p w:rsidR="00D23D08" w:rsidRPr="00F6015E" w:rsidRDefault="00D23D08" w:rsidP="009C7B12">
      <w:pPr>
        <w:pStyle w:val="ListParagraph"/>
        <w:spacing w:after="0" w:line="240" w:lineRule="auto"/>
        <w:ind w:left="0" w:firstLine="709"/>
        <w:jc w:val="both"/>
        <w:rPr>
          <w:rFonts w:ascii="Verdana" w:hAnsi="Verdana" w:cs="Arial"/>
          <w:sz w:val="24"/>
          <w:szCs w:val="24"/>
        </w:rPr>
      </w:pPr>
      <w:r w:rsidRPr="00F6015E">
        <w:rPr>
          <w:rFonts w:ascii="Verdana" w:hAnsi="Verdana" w:cs="Arial"/>
          <w:sz w:val="24"/>
          <w:szCs w:val="24"/>
        </w:rPr>
        <w:t xml:space="preserve">Pentru protectia mediului inconjurator se vor avea </w:t>
      </w:r>
      <w:r w:rsidR="0086070B" w:rsidRPr="00F6015E">
        <w:rPr>
          <w:rFonts w:ascii="Verdana" w:hAnsi="Verdana" w:cs="Arial"/>
          <w:sz w:val="24"/>
          <w:szCs w:val="24"/>
        </w:rPr>
        <w:t>i</w:t>
      </w:r>
      <w:r w:rsidRPr="00F6015E">
        <w:rPr>
          <w:rFonts w:ascii="Verdana" w:hAnsi="Verdana" w:cs="Arial"/>
          <w:sz w:val="24"/>
          <w:szCs w:val="24"/>
        </w:rPr>
        <w:t>n vedere urmatoarele:</w:t>
      </w:r>
    </w:p>
    <w:p w:rsidR="00D23D08" w:rsidRPr="00F6015E" w:rsidRDefault="00D23D08" w:rsidP="00F6015E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Verdana" w:hAnsi="Verdana" w:cs="Arial"/>
          <w:sz w:val="24"/>
          <w:szCs w:val="24"/>
        </w:rPr>
      </w:pPr>
      <w:r w:rsidRPr="00F6015E">
        <w:rPr>
          <w:rFonts w:ascii="Verdana" w:hAnsi="Verdana" w:cs="Arial"/>
          <w:sz w:val="24"/>
          <w:szCs w:val="24"/>
        </w:rPr>
        <w:t>realizarea platform</w:t>
      </w:r>
      <w:r w:rsidR="0075303E" w:rsidRPr="00F6015E">
        <w:rPr>
          <w:rFonts w:ascii="Verdana" w:hAnsi="Verdana" w:cs="Arial"/>
          <w:sz w:val="24"/>
          <w:szCs w:val="24"/>
        </w:rPr>
        <w:t>ei</w:t>
      </w:r>
      <w:r w:rsidRPr="00F6015E">
        <w:rPr>
          <w:rFonts w:ascii="Verdana" w:hAnsi="Verdana" w:cs="Arial"/>
          <w:sz w:val="24"/>
          <w:szCs w:val="24"/>
        </w:rPr>
        <w:t xml:space="preserve"> betonate </w:t>
      </w:r>
      <w:r w:rsidR="00F6015E" w:rsidRPr="00F6015E">
        <w:rPr>
          <w:rFonts w:ascii="Verdana" w:hAnsi="Verdana" w:cs="Arial"/>
          <w:sz w:val="24"/>
          <w:szCs w:val="24"/>
        </w:rPr>
        <w:t xml:space="preserve">pentru </w:t>
      </w:r>
      <w:r w:rsidR="001C4D7D" w:rsidRPr="00F6015E">
        <w:rPr>
          <w:rFonts w:ascii="Verdana" w:hAnsi="Verdana" w:cs="Arial"/>
          <w:sz w:val="24"/>
          <w:szCs w:val="24"/>
        </w:rPr>
        <w:t>amplasar</w:t>
      </w:r>
      <w:r w:rsidR="00F6015E" w:rsidRPr="00F6015E">
        <w:rPr>
          <w:rFonts w:ascii="Verdana" w:hAnsi="Verdana" w:cs="Arial"/>
          <w:sz w:val="24"/>
          <w:szCs w:val="24"/>
        </w:rPr>
        <w:t>ea</w:t>
      </w:r>
      <w:r w:rsidR="001C4D7D" w:rsidRPr="00F6015E">
        <w:rPr>
          <w:rFonts w:ascii="Verdana" w:hAnsi="Verdana" w:cs="Arial"/>
          <w:sz w:val="24"/>
          <w:szCs w:val="24"/>
        </w:rPr>
        <w:t xml:space="preserve"> pubelelor </w:t>
      </w:r>
      <w:r w:rsidR="00F6015E" w:rsidRPr="00F6015E">
        <w:rPr>
          <w:rFonts w:ascii="Verdana" w:hAnsi="Verdana" w:cs="Arial"/>
          <w:sz w:val="24"/>
          <w:szCs w:val="24"/>
        </w:rPr>
        <w:t xml:space="preserve">- </w:t>
      </w:r>
      <w:r w:rsidRPr="00F6015E">
        <w:rPr>
          <w:rFonts w:ascii="Verdana" w:hAnsi="Verdana" w:cs="Arial"/>
          <w:sz w:val="24"/>
          <w:szCs w:val="24"/>
        </w:rPr>
        <w:t>precolectar</w:t>
      </w:r>
      <w:r w:rsidR="001C4D7D" w:rsidRPr="00F6015E">
        <w:rPr>
          <w:rFonts w:ascii="Verdana" w:hAnsi="Verdana" w:cs="Arial"/>
          <w:sz w:val="24"/>
          <w:szCs w:val="24"/>
        </w:rPr>
        <w:t>ea</w:t>
      </w:r>
      <w:r w:rsidRPr="00F6015E">
        <w:rPr>
          <w:rFonts w:ascii="Verdana" w:hAnsi="Verdana" w:cs="Arial"/>
          <w:sz w:val="24"/>
          <w:szCs w:val="24"/>
        </w:rPr>
        <w:t xml:space="preserve"> selectiv</w:t>
      </w:r>
      <w:r w:rsidR="001C4D7D" w:rsidRPr="00F6015E">
        <w:rPr>
          <w:rFonts w:ascii="Verdana" w:hAnsi="Verdana" w:cs="Arial"/>
          <w:sz w:val="24"/>
          <w:szCs w:val="24"/>
        </w:rPr>
        <w:t>a</w:t>
      </w:r>
      <w:r w:rsidRPr="00F6015E">
        <w:rPr>
          <w:rFonts w:ascii="Verdana" w:hAnsi="Verdana" w:cs="Arial"/>
          <w:sz w:val="24"/>
          <w:szCs w:val="24"/>
        </w:rPr>
        <w:t xml:space="preserve"> a deseurilor menajere;</w:t>
      </w:r>
    </w:p>
    <w:p w:rsidR="004E5A59" w:rsidRPr="00F6015E" w:rsidRDefault="00D070DA" w:rsidP="00F6015E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Verdana" w:hAnsi="Verdana" w:cs="Arial"/>
          <w:sz w:val="24"/>
          <w:szCs w:val="24"/>
        </w:rPr>
      </w:pPr>
      <w:r w:rsidRPr="00F6015E">
        <w:rPr>
          <w:rFonts w:ascii="Verdana" w:hAnsi="Verdana" w:cs="Arial"/>
          <w:sz w:val="24"/>
          <w:szCs w:val="24"/>
        </w:rPr>
        <w:t>realizarea imprejmuiri</w:t>
      </w:r>
      <w:r w:rsidR="0075303E" w:rsidRPr="00F6015E">
        <w:rPr>
          <w:rFonts w:ascii="Verdana" w:hAnsi="Verdana" w:cs="Arial"/>
          <w:sz w:val="24"/>
          <w:szCs w:val="24"/>
        </w:rPr>
        <w:t>i</w:t>
      </w:r>
      <w:r w:rsidRPr="00F6015E">
        <w:rPr>
          <w:rFonts w:ascii="Verdana" w:hAnsi="Verdana" w:cs="Arial"/>
          <w:sz w:val="24"/>
          <w:szCs w:val="24"/>
        </w:rPr>
        <w:t xml:space="preserve"> </w:t>
      </w:r>
      <w:r w:rsidR="00F6015E" w:rsidRPr="00F6015E">
        <w:rPr>
          <w:rFonts w:ascii="Verdana" w:hAnsi="Verdana" w:cs="Arial"/>
          <w:sz w:val="24"/>
          <w:szCs w:val="24"/>
        </w:rPr>
        <w:t>i</w:t>
      </w:r>
      <w:r w:rsidRPr="00F6015E">
        <w:rPr>
          <w:rFonts w:ascii="Verdana" w:hAnsi="Verdana" w:cs="Arial"/>
          <w:sz w:val="24"/>
          <w:szCs w:val="24"/>
        </w:rPr>
        <w:t>n jurul platforme</w:t>
      </w:r>
      <w:r w:rsidR="0075303E" w:rsidRPr="00F6015E">
        <w:rPr>
          <w:rFonts w:ascii="Verdana" w:hAnsi="Verdana" w:cs="Arial"/>
          <w:sz w:val="24"/>
          <w:szCs w:val="24"/>
        </w:rPr>
        <w:t>i,</w:t>
      </w:r>
      <w:r w:rsidRPr="00F6015E">
        <w:rPr>
          <w:rFonts w:ascii="Verdana" w:hAnsi="Verdana" w:cs="Arial"/>
          <w:sz w:val="24"/>
          <w:szCs w:val="24"/>
        </w:rPr>
        <w:t xml:space="preserve"> pentru evitarea imprastierii deseurilor;</w:t>
      </w:r>
    </w:p>
    <w:p w:rsidR="00840B9A" w:rsidRPr="00BF6615" w:rsidRDefault="00840B9A" w:rsidP="00F6015E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realizarea accesului auto la</w:t>
      </w:r>
      <w:r w:rsidR="00F6015E">
        <w:rPr>
          <w:rFonts w:ascii="Verdana" w:hAnsi="Verdana" w:cs="Arial"/>
          <w:sz w:val="24"/>
          <w:szCs w:val="24"/>
        </w:rPr>
        <w:t xml:space="preserve"> </w:t>
      </w:r>
      <w:r w:rsidRPr="00BF6615">
        <w:rPr>
          <w:rFonts w:ascii="Verdana" w:hAnsi="Verdana" w:cs="Arial"/>
          <w:sz w:val="24"/>
          <w:szCs w:val="24"/>
          <w:lang w:val="en-US"/>
        </w:rPr>
        <w:t>platform</w:t>
      </w:r>
      <w:r w:rsidR="0075303E" w:rsidRPr="00BF6615">
        <w:rPr>
          <w:rFonts w:ascii="Verdana" w:hAnsi="Verdana" w:cs="Arial"/>
          <w:sz w:val="24"/>
          <w:szCs w:val="24"/>
          <w:lang w:val="en-US"/>
        </w:rPr>
        <w:t>a</w:t>
      </w:r>
      <w:r w:rsidR="00F6015E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BF6615">
        <w:rPr>
          <w:rFonts w:ascii="Verdana" w:hAnsi="Verdana" w:cs="Arial"/>
          <w:sz w:val="24"/>
          <w:szCs w:val="24"/>
          <w:lang w:val="en-US"/>
        </w:rPr>
        <w:t>gospodare</w:t>
      </w:r>
      <w:r w:rsidR="0075303E" w:rsidRPr="00BF6615">
        <w:rPr>
          <w:rFonts w:ascii="Verdana" w:hAnsi="Verdana" w:cs="Arial"/>
          <w:sz w:val="24"/>
          <w:szCs w:val="24"/>
          <w:lang w:val="en-US"/>
        </w:rPr>
        <w:t>asca</w:t>
      </w:r>
      <w:r w:rsidR="00546540">
        <w:rPr>
          <w:rFonts w:ascii="Verdana" w:hAnsi="Verdana" w:cs="Arial"/>
          <w:sz w:val="24"/>
          <w:szCs w:val="24"/>
          <w:lang w:val="en-US"/>
        </w:rPr>
        <w:t>;</w:t>
      </w:r>
    </w:p>
    <w:p w:rsidR="00E7647C" w:rsidRPr="00BF6615" w:rsidRDefault="00E7647C" w:rsidP="00F6015E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  <w:lang w:val="en-US"/>
        </w:rPr>
        <w:t>colectarea</w:t>
      </w:r>
      <w:r w:rsidR="00F6015E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BF6615">
        <w:rPr>
          <w:rFonts w:ascii="Verdana" w:hAnsi="Verdana" w:cs="Arial"/>
          <w:sz w:val="24"/>
          <w:szCs w:val="24"/>
          <w:lang w:val="en-US"/>
        </w:rPr>
        <w:t>deseurilor</w:t>
      </w:r>
      <w:r w:rsidR="00F6015E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BF6615">
        <w:rPr>
          <w:rFonts w:ascii="Verdana" w:hAnsi="Verdana" w:cs="Arial"/>
          <w:sz w:val="24"/>
          <w:szCs w:val="24"/>
          <w:lang w:val="en-US"/>
        </w:rPr>
        <w:t>menajere se va face de o firma de salubrizare</w:t>
      </w:r>
      <w:r w:rsidR="00BD445A" w:rsidRPr="00BF6615">
        <w:rPr>
          <w:rFonts w:ascii="Verdana" w:hAnsi="Verdana" w:cs="Arial"/>
          <w:sz w:val="24"/>
          <w:szCs w:val="24"/>
          <w:lang w:val="en-US"/>
        </w:rPr>
        <w:t xml:space="preserve">; </w:t>
      </w:r>
    </w:p>
    <w:p w:rsidR="00690F7B" w:rsidRPr="00BF6615" w:rsidRDefault="00E7647C" w:rsidP="00F6015E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canalizarea apel</w:t>
      </w:r>
      <w:r w:rsidR="00546540">
        <w:rPr>
          <w:rFonts w:ascii="Verdana" w:hAnsi="Verdana" w:cs="Arial"/>
          <w:sz w:val="24"/>
          <w:szCs w:val="24"/>
        </w:rPr>
        <w:t>or uzate menajere se va face la reteaua de canalizare existenta</w:t>
      </w:r>
      <w:r w:rsidR="00690F7B" w:rsidRPr="00BF6615">
        <w:rPr>
          <w:rFonts w:ascii="Verdana" w:hAnsi="Verdana" w:cs="Arial"/>
          <w:sz w:val="24"/>
          <w:szCs w:val="24"/>
        </w:rPr>
        <w:t>;</w:t>
      </w:r>
    </w:p>
    <w:p w:rsidR="00D23D08" w:rsidRPr="00F6015E" w:rsidRDefault="00D23D08" w:rsidP="00972817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Verdana" w:hAnsi="Verdana" w:cs="Arial"/>
          <w:sz w:val="24"/>
          <w:szCs w:val="24"/>
        </w:rPr>
      </w:pPr>
      <w:r w:rsidRPr="00F6015E">
        <w:rPr>
          <w:rFonts w:ascii="Verdana" w:hAnsi="Verdana" w:cs="Arial"/>
          <w:sz w:val="24"/>
          <w:szCs w:val="24"/>
        </w:rPr>
        <w:lastRenderedPageBreak/>
        <w:t>realizarea sistematizarii verticale a terenului a</w:t>
      </w:r>
      <w:r w:rsidR="00004356" w:rsidRPr="00F6015E">
        <w:rPr>
          <w:rFonts w:ascii="Verdana" w:hAnsi="Verdana" w:cs="Arial"/>
          <w:sz w:val="24"/>
          <w:szCs w:val="24"/>
        </w:rPr>
        <w:t>stfel</w:t>
      </w:r>
      <w:r w:rsidRPr="00F6015E">
        <w:rPr>
          <w:rFonts w:ascii="Verdana" w:hAnsi="Verdana" w:cs="Arial"/>
          <w:sz w:val="24"/>
          <w:szCs w:val="24"/>
        </w:rPr>
        <w:t xml:space="preserve"> i</w:t>
      </w:r>
      <w:r w:rsidR="00004356" w:rsidRPr="00F6015E">
        <w:rPr>
          <w:rFonts w:ascii="Verdana" w:hAnsi="Verdana" w:cs="Arial"/>
          <w:sz w:val="24"/>
          <w:szCs w:val="24"/>
        </w:rPr>
        <w:t>ncat</w:t>
      </w:r>
      <w:r w:rsidRPr="00F6015E">
        <w:rPr>
          <w:rFonts w:ascii="Verdana" w:hAnsi="Verdana" w:cs="Arial"/>
          <w:sz w:val="24"/>
          <w:szCs w:val="24"/>
        </w:rPr>
        <w:t xml:space="preserve"> scurgerea apelor meteorice sa se faca catre</w:t>
      </w:r>
      <w:r w:rsidR="00D070DA" w:rsidRPr="00F6015E">
        <w:rPr>
          <w:rFonts w:ascii="Verdana" w:hAnsi="Verdana" w:cs="Arial"/>
          <w:sz w:val="24"/>
          <w:szCs w:val="24"/>
        </w:rPr>
        <w:t xml:space="preserve"> spatiile verz</w:t>
      </w:r>
      <w:r w:rsidR="00313C8A" w:rsidRPr="00F6015E">
        <w:rPr>
          <w:rFonts w:ascii="Verdana" w:hAnsi="Verdana" w:cs="Arial"/>
          <w:sz w:val="24"/>
          <w:szCs w:val="24"/>
        </w:rPr>
        <w:t>i sau santurile existente pentru scurgerea aprelor drenate</w:t>
      </w:r>
      <w:r w:rsidR="00FD0DE7" w:rsidRPr="00F6015E">
        <w:rPr>
          <w:rFonts w:ascii="Verdana" w:hAnsi="Verdana" w:cs="Arial"/>
          <w:sz w:val="24"/>
          <w:szCs w:val="24"/>
        </w:rPr>
        <w:t>;</w:t>
      </w:r>
    </w:p>
    <w:p w:rsidR="00064EA8" w:rsidRPr="00F6015E" w:rsidRDefault="00D23D08" w:rsidP="00F6015E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Verdana" w:hAnsi="Verdana" w:cs="Arial"/>
          <w:sz w:val="24"/>
          <w:szCs w:val="24"/>
        </w:rPr>
      </w:pPr>
      <w:r w:rsidRPr="00F6015E">
        <w:rPr>
          <w:rFonts w:ascii="Verdana" w:hAnsi="Verdana" w:cs="Arial"/>
          <w:sz w:val="24"/>
          <w:szCs w:val="24"/>
        </w:rPr>
        <w:t xml:space="preserve">terenurile ramase libere </w:t>
      </w:r>
      <w:r w:rsidR="003B139D" w:rsidRPr="00F6015E">
        <w:rPr>
          <w:rFonts w:ascii="Verdana" w:hAnsi="Verdana" w:cs="Arial"/>
          <w:sz w:val="24"/>
          <w:szCs w:val="24"/>
        </w:rPr>
        <w:t>dupa realizarea constructiilor s</w:t>
      </w:r>
      <w:r w:rsidRPr="00F6015E">
        <w:rPr>
          <w:rFonts w:ascii="Verdana" w:hAnsi="Verdana" w:cs="Arial"/>
          <w:sz w:val="24"/>
          <w:szCs w:val="24"/>
        </w:rPr>
        <w:t>i a celorlalte amenajari</w:t>
      </w:r>
      <w:r w:rsidR="00F6015E">
        <w:rPr>
          <w:rFonts w:ascii="Verdana" w:hAnsi="Verdana" w:cs="Arial"/>
          <w:sz w:val="24"/>
          <w:szCs w:val="24"/>
        </w:rPr>
        <w:t xml:space="preserve"> </w:t>
      </w:r>
      <w:r w:rsidRPr="00F6015E">
        <w:rPr>
          <w:rFonts w:ascii="Verdana" w:hAnsi="Verdana" w:cs="Arial"/>
          <w:sz w:val="24"/>
          <w:szCs w:val="24"/>
        </w:rPr>
        <w:t>vor fi amenajate ca spatii verzi prin plan</w:t>
      </w:r>
      <w:r w:rsidR="003B139D" w:rsidRPr="00F6015E">
        <w:rPr>
          <w:rFonts w:ascii="Verdana" w:hAnsi="Verdana" w:cs="Arial"/>
          <w:sz w:val="24"/>
          <w:szCs w:val="24"/>
        </w:rPr>
        <w:t>tari de arbori, arbusti, flori s</w:t>
      </w:r>
      <w:r w:rsidRPr="00F6015E">
        <w:rPr>
          <w:rFonts w:ascii="Verdana" w:hAnsi="Verdana" w:cs="Arial"/>
          <w:sz w:val="24"/>
          <w:szCs w:val="24"/>
        </w:rPr>
        <w:t>i semanat gazon</w:t>
      </w:r>
      <w:r w:rsidR="00064EA8" w:rsidRPr="00F6015E">
        <w:rPr>
          <w:rFonts w:ascii="Verdana" w:hAnsi="Verdana" w:cs="Arial"/>
          <w:sz w:val="24"/>
          <w:szCs w:val="24"/>
        </w:rPr>
        <w:t xml:space="preserve">; </w:t>
      </w:r>
    </w:p>
    <w:p w:rsidR="000D18E8" w:rsidRPr="00BF6615" w:rsidRDefault="000D18E8" w:rsidP="000D18E8">
      <w:pPr>
        <w:pStyle w:val="ListParagraph"/>
        <w:spacing w:after="0"/>
        <w:ind w:left="0" w:firstLine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Pentru prevenirea riscurilor naturale se vor respecta conditiile de fundare specificate de studiile geotehnice.</w:t>
      </w:r>
    </w:p>
    <w:p w:rsidR="005208F5" w:rsidRPr="00BF6615" w:rsidRDefault="00F6015E" w:rsidP="005208F5">
      <w:pPr>
        <w:spacing w:after="0"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</w:t>
      </w:r>
      <w:r w:rsidR="005208F5" w:rsidRPr="00BF6615">
        <w:rPr>
          <w:rFonts w:ascii="Verdana" w:hAnsi="Verdana" w:cs="Arial"/>
          <w:sz w:val="24"/>
          <w:szCs w:val="24"/>
        </w:rPr>
        <w:t xml:space="preserve">n timpul executiei investitiilor </w:t>
      </w:r>
      <w:r w:rsidR="000D18E8" w:rsidRPr="00BF6615">
        <w:rPr>
          <w:rFonts w:ascii="Verdana" w:hAnsi="Verdana" w:cs="Arial"/>
          <w:sz w:val="24"/>
          <w:szCs w:val="24"/>
        </w:rPr>
        <w:t>nu se vor folosi tehnici si substante poluante.</w:t>
      </w:r>
      <w:r w:rsidR="005208F5" w:rsidRPr="00BF6615">
        <w:rPr>
          <w:rFonts w:ascii="Verdana" w:hAnsi="Verdana" w:cs="Arial"/>
          <w:sz w:val="24"/>
          <w:szCs w:val="24"/>
        </w:rPr>
        <w:t xml:space="preserve"> </w:t>
      </w:r>
      <w:r w:rsidR="00862706">
        <w:rPr>
          <w:rFonts w:ascii="Verdana" w:hAnsi="Verdana" w:cs="Arial"/>
          <w:sz w:val="24"/>
          <w:szCs w:val="24"/>
        </w:rPr>
        <w:t xml:space="preserve">   </w:t>
      </w:r>
      <w:r w:rsidR="005208F5" w:rsidRPr="00BF6615">
        <w:rPr>
          <w:rFonts w:ascii="Verdana" w:hAnsi="Verdana" w:cs="Arial"/>
          <w:sz w:val="24"/>
          <w:szCs w:val="24"/>
        </w:rPr>
        <w:t>Depozitarea temporara</w:t>
      </w:r>
      <w:r w:rsidR="003B139D" w:rsidRPr="00BF6615">
        <w:rPr>
          <w:rFonts w:ascii="Verdana" w:hAnsi="Verdana" w:cs="Arial"/>
          <w:sz w:val="24"/>
          <w:szCs w:val="24"/>
        </w:rPr>
        <w:t xml:space="preserve"> a materialelor de constructii s</w:t>
      </w:r>
      <w:r w:rsidR="005208F5" w:rsidRPr="00BF6615">
        <w:rPr>
          <w:rFonts w:ascii="Verdana" w:hAnsi="Verdana" w:cs="Arial"/>
          <w:sz w:val="24"/>
          <w:szCs w:val="24"/>
        </w:rPr>
        <w:t>i a deseurilor rezultate va fi astfel efectuata incat sa nu permita infestari ale solului.</w:t>
      </w:r>
    </w:p>
    <w:p w:rsidR="00E10ABC" w:rsidRDefault="00F6015E" w:rsidP="00F6015E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</w:t>
      </w:r>
      <w:r w:rsidR="0084351D" w:rsidRPr="00BF6615">
        <w:rPr>
          <w:rFonts w:ascii="Verdana" w:hAnsi="Verdana" w:cs="Arial"/>
          <w:sz w:val="24"/>
          <w:szCs w:val="24"/>
        </w:rPr>
        <w:t>n timpul executiei, deseurile rezultate din activitatea de constructi</w:t>
      </w:r>
      <w:r w:rsidR="004E5A59" w:rsidRPr="00BF6615">
        <w:rPr>
          <w:rFonts w:ascii="Verdana" w:hAnsi="Verdana" w:cs="Arial"/>
          <w:sz w:val="24"/>
          <w:szCs w:val="24"/>
        </w:rPr>
        <w:t>e</w:t>
      </w:r>
      <w:r w:rsidR="0084351D" w:rsidRPr="00BF6615">
        <w:rPr>
          <w:rFonts w:ascii="Verdana" w:hAnsi="Verdana" w:cs="Arial"/>
          <w:sz w:val="24"/>
          <w:szCs w:val="24"/>
        </w:rPr>
        <w:t xml:space="preserve"> vor fi valorificate sau transportate la rampa ecologica</w:t>
      </w:r>
      <w:r w:rsidR="004E5A59" w:rsidRPr="00BF6615">
        <w:rPr>
          <w:rFonts w:ascii="Verdana" w:hAnsi="Verdana" w:cs="Arial"/>
          <w:sz w:val="24"/>
          <w:szCs w:val="24"/>
        </w:rPr>
        <w:t>,</w:t>
      </w:r>
      <w:r w:rsidR="0084351D" w:rsidRPr="00BF6615">
        <w:rPr>
          <w:rFonts w:ascii="Verdana" w:hAnsi="Verdana" w:cs="Arial"/>
          <w:sz w:val="24"/>
          <w:szCs w:val="24"/>
        </w:rPr>
        <w:t xml:space="preserve"> iar cele menaj</w:t>
      </w:r>
      <w:r w:rsidR="003B139D" w:rsidRPr="00BF6615">
        <w:rPr>
          <w:rFonts w:ascii="Verdana" w:hAnsi="Verdana" w:cs="Arial"/>
          <w:sz w:val="24"/>
          <w:szCs w:val="24"/>
        </w:rPr>
        <w:t>ere vor fi colectate în pubele s</w:t>
      </w:r>
      <w:r w:rsidR="0084351D" w:rsidRPr="00BF6615">
        <w:rPr>
          <w:rFonts w:ascii="Verdana" w:hAnsi="Verdana" w:cs="Arial"/>
          <w:sz w:val="24"/>
          <w:szCs w:val="24"/>
        </w:rPr>
        <w:t>i vor fi</w:t>
      </w:r>
      <w:r>
        <w:rPr>
          <w:rFonts w:ascii="Verdana" w:hAnsi="Verdana" w:cs="Arial"/>
          <w:sz w:val="24"/>
          <w:szCs w:val="24"/>
        </w:rPr>
        <w:t xml:space="preserve"> </w:t>
      </w:r>
      <w:r w:rsidR="00564F17" w:rsidRPr="00BF6615">
        <w:rPr>
          <w:rFonts w:ascii="Verdana" w:hAnsi="Verdana" w:cs="Arial"/>
          <w:sz w:val="24"/>
          <w:szCs w:val="24"/>
        </w:rPr>
        <w:t>pr</w:t>
      </w:r>
      <w:r w:rsidR="0084351D" w:rsidRPr="00BF6615">
        <w:rPr>
          <w:rFonts w:ascii="Verdana" w:hAnsi="Verdana" w:cs="Arial"/>
          <w:sz w:val="24"/>
          <w:szCs w:val="24"/>
        </w:rPr>
        <w:t xml:space="preserve">eluate  de o societate specializata </w:t>
      </w:r>
      <w:r>
        <w:rPr>
          <w:rFonts w:ascii="Verdana" w:hAnsi="Verdana" w:cs="Arial"/>
          <w:sz w:val="24"/>
          <w:szCs w:val="24"/>
        </w:rPr>
        <w:t>i</w:t>
      </w:r>
      <w:r w:rsidR="0084351D" w:rsidRPr="00BF6615">
        <w:rPr>
          <w:rFonts w:ascii="Verdana" w:hAnsi="Verdana" w:cs="Arial"/>
          <w:sz w:val="24"/>
          <w:szCs w:val="24"/>
        </w:rPr>
        <w:t>n vederea eliminarii acestora.</w:t>
      </w:r>
    </w:p>
    <w:p w:rsidR="007C3C2C" w:rsidRDefault="007C3C2C" w:rsidP="00546540">
      <w:pPr>
        <w:tabs>
          <w:tab w:val="left" w:pos="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7C3C2C" w:rsidRDefault="007C3C2C" w:rsidP="00F6015E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</w:p>
    <w:p w:rsidR="00D23D08" w:rsidRPr="00BF6615" w:rsidRDefault="00EC6E89" w:rsidP="009C7B1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 w:cs="Arial"/>
          <w:b/>
          <w:i/>
          <w:sz w:val="24"/>
          <w:szCs w:val="24"/>
        </w:rPr>
      </w:pPr>
      <w:r w:rsidRPr="00BF6615">
        <w:rPr>
          <w:rFonts w:ascii="Verdana" w:hAnsi="Verdana" w:cs="Arial"/>
          <w:b/>
          <w:i/>
          <w:sz w:val="24"/>
          <w:szCs w:val="24"/>
        </w:rPr>
        <w:t>Proprietatea asupra terenurilor</w:t>
      </w:r>
    </w:p>
    <w:p w:rsidR="00F81569" w:rsidRPr="00BF6615" w:rsidRDefault="00F81569" w:rsidP="009C7B12">
      <w:pPr>
        <w:pStyle w:val="ListParagraph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F660E" w:rsidRPr="00BF6615" w:rsidRDefault="002F660E" w:rsidP="009C7B12">
      <w:pPr>
        <w:pStyle w:val="ListParagraph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Proprietatea asupra terenurilor este prezentata </w:t>
      </w:r>
      <w:r w:rsidR="00166212">
        <w:rPr>
          <w:rFonts w:ascii="Verdana" w:hAnsi="Verdana" w:cs="Arial"/>
          <w:sz w:val="24"/>
          <w:szCs w:val="24"/>
        </w:rPr>
        <w:t>i</w:t>
      </w:r>
      <w:r w:rsidRPr="00BF6615">
        <w:rPr>
          <w:rFonts w:ascii="Verdana" w:hAnsi="Verdana" w:cs="Arial"/>
          <w:sz w:val="24"/>
          <w:szCs w:val="24"/>
        </w:rPr>
        <w:t xml:space="preserve">n plansa </w:t>
      </w:r>
      <w:r w:rsidR="00880FE0" w:rsidRPr="00BF6615">
        <w:rPr>
          <w:rFonts w:ascii="Verdana" w:hAnsi="Verdana" w:cs="Arial"/>
          <w:sz w:val="24"/>
          <w:szCs w:val="24"/>
        </w:rPr>
        <w:t>„4”.</w:t>
      </w:r>
    </w:p>
    <w:p w:rsidR="0000615C" w:rsidRDefault="002F660E" w:rsidP="0000615C">
      <w:pPr>
        <w:pStyle w:val="ListParagraph"/>
        <w:spacing w:after="0" w:line="240" w:lineRule="auto"/>
        <w:ind w:left="0" w:firstLine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Parce</w:t>
      </w:r>
      <w:r w:rsidR="00546540">
        <w:rPr>
          <w:rFonts w:ascii="Verdana" w:hAnsi="Verdana" w:cs="Arial"/>
          <w:sz w:val="24"/>
          <w:szCs w:val="24"/>
        </w:rPr>
        <w:t>la</w:t>
      </w:r>
      <w:r w:rsidR="003B139D" w:rsidRPr="00BF6615">
        <w:rPr>
          <w:rFonts w:ascii="Verdana" w:hAnsi="Verdana" w:cs="Arial"/>
          <w:sz w:val="24"/>
          <w:szCs w:val="24"/>
        </w:rPr>
        <w:t xml:space="preserve"> </w:t>
      </w:r>
      <w:r w:rsidR="00E7647C" w:rsidRPr="00BF6615">
        <w:rPr>
          <w:rFonts w:ascii="Verdana" w:hAnsi="Verdana" w:cs="Arial"/>
          <w:sz w:val="24"/>
          <w:szCs w:val="24"/>
        </w:rPr>
        <w:t>studiat</w:t>
      </w:r>
      <w:r w:rsidR="00546540">
        <w:rPr>
          <w:rFonts w:ascii="Verdana" w:hAnsi="Verdana" w:cs="Arial"/>
          <w:sz w:val="24"/>
          <w:szCs w:val="24"/>
        </w:rPr>
        <w:t>a</w:t>
      </w:r>
      <w:r w:rsidR="0000615C">
        <w:rPr>
          <w:rFonts w:ascii="Verdana" w:hAnsi="Verdana" w:cs="Arial"/>
          <w:sz w:val="24"/>
          <w:szCs w:val="24"/>
        </w:rPr>
        <w:t xml:space="preserve"> </w:t>
      </w:r>
      <w:r w:rsidR="00546540">
        <w:rPr>
          <w:rFonts w:ascii="Verdana" w:hAnsi="Verdana" w:cs="Arial"/>
          <w:sz w:val="24"/>
          <w:szCs w:val="24"/>
        </w:rPr>
        <w:t>este</w:t>
      </w:r>
      <w:r w:rsidR="0000615C">
        <w:rPr>
          <w:rFonts w:ascii="Verdana" w:hAnsi="Verdana" w:cs="Arial"/>
          <w:sz w:val="24"/>
          <w:szCs w:val="24"/>
        </w:rPr>
        <w:t xml:space="preserve"> </w:t>
      </w:r>
      <w:r w:rsidR="003B139D" w:rsidRPr="00BF6615">
        <w:rPr>
          <w:rFonts w:ascii="Verdana" w:hAnsi="Verdana" w:cs="Arial"/>
          <w:sz w:val="24"/>
          <w:szCs w:val="24"/>
        </w:rPr>
        <w:t>proprietate</w:t>
      </w:r>
      <w:r w:rsidR="00FE23E3" w:rsidRPr="00BF6615">
        <w:rPr>
          <w:rFonts w:ascii="Verdana" w:hAnsi="Verdana" w:cs="Arial"/>
          <w:sz w:val="24"/>
          <w:szCs w:val="24"/>
        </w:rPr>
        <w:t>a</w:t>
      </w:r>
      <w:r w:rsidR="003B139D" w:rsidRPr="00BF6615">
        <w:rPr>
          <w:rFonts w:ascii="Verdana" w:hAnsi="Verdana" w:cs="Arial"/>
          <w:sz w:val="24"/>
          <w:szCs w:val="24"/>
        </w:rPr>
        <w:t xml:space="preserve"> </w:t>
      </w:r>
      <w:r w:rsidR="00546540">
        <w:rPr>
          <w:rFonts w:ascii="Verdana" w:hAnsi="Verdana" w:cs="Arial"/>
          <w:sz w:val="24"/>
          <w:szCs w:val="24"/>
        </w:rPr>
        <w:t>beneficiaru</w:t>
      </w:r>
      <w:r w:rsidR="00BA23C8">
        <w:rPr>
          <w:rFonts w:ascii="Verdana" w:hAnsi="Verdana" w:cs="Arial"/>
          <w:sz w:val="24"/>
          <w:szCs w:val="24"/>
        </w:rPr>
        <w:t>lui</w:t>
      </w:r>
      <w:r w:rsidR="00546540">
        <w:rPr>
          <w:rFonts w:ascii="Verdana" w:hAnsi="Verdana" w:cs="Arial"/>
          <w:sz w:val="24"/>
          <w:szCs w:val="24"/>
        </w:rPr>
        <w:t>.</w:t>
      </w:r>
      <w:r w:rsidR="003B139D" w:rsidRPr="00BF6615">
        <w:rPr>
          <w:rFonts w:ascii="Verdana" w:hAnsi="Verdana" w:cs="Arial"/>
          <w:sz w:val="24"/>
          <w:szCs w:val="24"/>
        </w:rPr>
        <w:t xml:space="preserve"> </w:t>
      </w:r>
    </w:p>
    <w:p w:rsidR="00E7647C" w:rsidRPr="00BF6615" w:rsidRDefault="00FE23E3" w:rsidP="0000615C">
      <w:pPr>
        <w:pStyle w:val="ListParagraph"/>
        <w:spacing w:after="0" w:line="240" w:lineRule="auto"/>
        <w:ind w:left="0" w:firstLine="709"/>
        <w:jc w:val="both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 xml:space="preserve">Terenurile </w:t>
      </w:r>
      <w:r w:rsidR="00E7647C" w:rsidRPr="00BF6615">
        <w:rPr>
          <w:rFonts w:ascii="Verdana" w:hAnsi="Verdana" w:cs="Arial"/>
          <w:sz w:val="24"/>
          <w:szCs w:val="24"/>
        </w:rPr>
        <w:t xml:space="preserve"> invecinate</w:t>
      </w:r>
      <w:r w:rsidR="00F81569" w:rsidRPr="00BF6615">
        <w:rPr>
          <w:rFonts w:ascii="Verdana" w:hAnsi="Verdana" w:cs="Arial"/>
          <w:sz w:val="24"/>
          <w:szCs w:val="24"/>
        </w:rPr>
        <w:t xml:space="preserve"> </w:t>
      </w:r>
      <w:r w:rsidR="00BA23C8">
        <w:rPr>
          <w:rFonts w:ascii="Verdana" w:hAnsi="Verdana" w:cs="Arial"/>
          <w:sz w:val="24"/>
          <w:szCs w:val="24"/>
        </w:rPr>
        <w:t xml:space="preserve">parcelei studiate </w:t>
      </w:r>
      <w:r w:rsidR="00E7647C" w:rsidRPr="00BF6615">
        <w:rPr>
          <w:rFonts w:ascii="Verdana" w:hAnsi="Verdana" w:cs="Arial"/>
          <w:sz w:val="24"/>
          <w:szCs w:val="24"/>
        </w:rPr>
        <w:t xml:space="preserve">sunt proprietate </w:t>
      </w:r>
      <w:r w:rsidR="00546540">
        <w:rPr>
          <w:rFonts w:ascii="Verdana" w:hAnsi="Verdana" w:cs="Arial"/>
          <w:sz w:val="24"/>
          <w:szCs w:val="24"/>
        </w:rPr>
        <w:t>publica de interes local</w:t>
      </w:r>
      <w:r w:rsidR="003116B0">
        <w:rPr>
          <w:rFonts w:ascii="Verdana" w:hAnsi="Verdana" w:cs="Arial"/>
          <w:sz w:val="24"/>
          <w:szCs w:val="24"/>
        </w:rPr>
        <w:t xml:space="preserve"> si proprietate privata a persoanelor fizice sau juridice</w:t>
      </w:r>
      <w:r w:rsidR="00DD45A1">
        <w:rPr>
          <w:rFonts w:ascii="Verdana" w:hAnsi="Verdana" w:cs="Arial"/>
          <w:sz w:val="24"/>
          <w:szCs w:val="24"/>
        </w:rPr>
        <w:t>.</w:t>
      </w:r>
    </w:p>
    <w:p w:rsidR="004610C1" w:rsidRPr="00BF6615" w:rsidRDefault="004610C1" w:rsidP="0000615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5FDD" w:rsidRPr="00BF6615" w:rsidRDefault="00401B4C" w:rsidP="000D36E1">
      <w:pPr>
        <w:pStyle w:val="ListParagraph"/>
        <w:numPr>
          <w:ilvl w:val="0"/>
          <w:numId w:val="12"/>
        </w:numPr>
        <w:spacing w:after="0"/>
        <w:ind w:left="0" w:firstLine="709"/>
        <w:jc w:val="both"/>
        <w:rPr>
          <w:rFonts w:ascii="Verdana" w:hAnsi="Verdana" w:cs="Arial"/>
          <w:b/>
          <w:sz w:val="28"/>
          <w:szCs w:val="28"/>
        </w:rPr>
      </w:pPr>
      <w:r w:rsidRPr="00BF6615">
        <w:rPr>
          <w:rFonts w:ascii="Verdana" w:hAnsi="Verdana" w:cs="Arial"/>
          <w:b/>
          <w:sz w:val="28"/>
          <w:szCs w:val="28"/>
        </w:rPr>
        <w:t>CONCLUZII SI MASURI IN CONTINUARE:</w:t>
      </w:r>
    </w:p>
    <w:p w:rsidR="00F81569" w:rsidRPr="00BF6615" w:rsidRDefault="00F81569" w:rsidP="00305FDD">
      <w:pPr>
        <w:spacing w:after="0"/>
        <w:ind w:firstLine="720"/>
        <w:jc w:val="both"/>
        <w:rPr>
          <w:rFonts w:ascii="Verdana" w:hAnsi="Verdana" w:cs="Arial"/>
          <w:sz w:val="24"/>
          <w:szCs w:val="24"/>
        </w:rPr>
      </w:pPr>
    </w:p>
    <w:p w:rsidR="00987165" w:rsidRPr="00BF6615" w:rsidRDefault="00F90B39" w:rsidP="00305FDD">
      <w:pPr>
        <w:spacing w:after="0"/>
        <w:ind w:firstLine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</w:t>
      </w:r>
      <w:r w:rsidR="00546540">
        <w:rPr>
          <w:rFonts w:ascii="Verdana" w:hAnsi="Verdana" w:cs="Arial"/>
          <w:sz w:val="24"/>
          <w:szCs w:val="24"/>
        </w:rPr>
        <w:t xml:space="preserve">n urma avizarii PUZ,vor fi respectati indicii urbanistici stabiliti prin documentatia intocmita. </w:t>
      </w:r>
    </w:p>
    <w:p w:rsidR="004E5A59" w:rsidRPr="00BF6615" w:rsidRDefault="004E5A59" w:rsidP="00452106">
      <w:pPr>
        <w:spacing w:after="0"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</w:p>
    <w:p w:rsidR="00B55526" w:rsidRPr="00BF6615" w:rsidRDefault="00B55526" w:rsidP="00421FD0">
      <w:pPr>
        <w:spacing w:after="0" w:line="240" w:lineRule="auto"/>
        <w:ind w:firstLine="720"/>
        <w:rPr>
          <w:rFonts w:ascii="Verdana" w:hAnsi="Verdana" w:cs="Arial"/>
          <w:sz w:val="24"/>
          <w:szCs w:val="24"/>
        </w:rPr>
      </w:pPr>
    </w:p>
    <w:p w:rsidR="004610C1" w:rsidRPr="00BF6615" w:rsidRDefault="004610C1" w:rsidP="00421FD0">
      <w:pPr>
        <w:spacing w:after="0" w:line="240" w:lineRule="auto"/>
        <w:ind w:firstLine="720"/>
        <w:rPr>
          <w:rFonts w:ascii="Verdana" w:hAnsi="Verdana" w:cs="Arial"/>
          <w:sz w:val="24"/>
          <w:szCs w:val="24"/>
        </w:rPr>
      </w:pPr>
    </w:p>
    <w:p w:rsidR="00F81569" w:rsidRPr="00BF6615" w:rsidRDefault="00F81569" w:rsidP="00421FD0">
      <w:pPr>
        <w:spacing w:after="0" w:line="240" w:lineRule="auto"/>
        <w:ind w:firstLine="720"/>
        <w:rPr>
          <w:rFonts w:ascii="Verdana" w:hAnsi="Verdana" w:cs="Arial"/>
          <w:sz w:val="24"/>
          <w:szCs w:val="24"/>
        </w:rPr>
      </w:pPr>
    </w:p>
    <w:p w:rsidR="00B60CC9" w:rsidRPr="00BF6615" w:rsidRDefault="00F04315" w:rsidP="00421FD0">
      <w:pPr>
        <w:spacing w:after="0" w:line="240" w:lineRule="auto"/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</w:t>
      </w:r>
      <w:r w:rsidR="00421FD0" w:rsidRPr="00BF6615">
        <w:rPr>
          <w:rFonts w:ascii="Verdana" w:hAnsi="Verdana" w:cs="Arial"/>
          <w:sz w:val="24"/>
          <w:szCs w:val="24"/>
        </w:rPr>
        <w:t>Coordonat:</w:t>
      </w:r>
      <w:r w:rsidR="00296A0B" w:rsidRPr="00BF6615">
        <w:rPr>
          <w:rFonts w:ascii="Verdana" w:hAnsi="Verdana" w:cs="Arial"/>
          <w:sz w:val="24"/>
          <w:szCs w:val="24"/>
        </w:rPr>
        <w:tab/>
      </w:r>
      <w:r w:rsidR="00296A0B" w:rsidRPr="00BF6615">
        <w:rPr>
          <w:rFonts w:ascii="Verdana" w:hAnsi="Verdana" w:cs="Arial"/>
          <w:sz w:val="24"/>
          <w:szCs w:val="24"/>
        </w:rPr>
        <w:tab/>
      </w:r>
      <w:r w:rsidR="00296A0B" w:rsidRPr="00BF6615">
        <w:rPr>
          <w:rFonts w:ascii="Verdana" w:hAnsi="Verdana" w:cs="Arial"/>
          <w:sz w:val="24"/>
          <w:szCs w:val="24"/>
        </w:rPr>
        <w:tab/>
      </w:r>
      <w:r w:rsidR="00296A0B" w:rsidRPr="00BF6615">
        <w:rPr>
          <w:rFonts w:ascii="Verdana" w:hAnsi="Verdana" w:cs="Arial"/>
          <w:sz w:val="24"/>
          <w:szCs w:val="24"/>
        </w:rPr>
        <w:tab/>
      </w:r>
      <w:r w:rsidR="00296A0B" w:rsidRPr="00BF6615">
        <w:rPr>
          <w:rFonts w:ascii="Verdana" w:hAnsi="Verdana" w:cs="Arial"/>
          <w:sz w:val="24"/>
          <w:szCs w:val="24"/>
        </w:rPr>
        <w:tab/>
      </w:r>
      <w:r w:rsidR="00296A0B" w:rsidRPr="00BF6615">
        <w:rPr>
          <w:rFonts w:ascii="Verdana" w:hAnsi="Verdana" w:cs="Arial"/>
          <w:sz w:val="24"/>
          <w:szCs w:val="24"/>
        </w:rPr>
        <w:tab/>
      </w:r>
      <w:r w:rsidR="00296A0B" w:rsidRPr="00BF6615">
        <w:rPr>
          <w:rFonts w:ascii="Verdana" w:hAnsi="Verdana" w:cs="Arial"/>
          <w:sz w:val="24"/>
          <w:szCs w:val="24"/>
        </w:rPr>
        <w:tab/>
      </w:r>
      <w:r w:rsidR="00B60CC9" w:rsidRPr="00BF6615">
        <w:rPr>
          <w:rFonts w:ascii="Verdana" w:hAnsi="Verdana" w:cs="Arial"/>
          <w:sz w:val="24"/>
          <w:szCs w:val="24"/>
        </w:rPr>
        <w:t>Intocmit</w:t>
      </w:r>
      <w:r w:rsidR="002258FE" w:rsidRPr="00BF6615">
        <w:rPr>
          <w:rFonts w:ascii="Verdana" w:hAnsi="Verdana" w:cs="Arial"/>
          <w:sz w:val="24"/>
          <w:szCs w:val="24"/>
        </w:rPr>
        <w:t>:</w:t>
      </w:r>
    </w:p>
    <w:p w:rsidR="004F623C" w:rsidRPr="00BF6615" w:rsidRDefault="00421FD0" w:rsidP="00421FD0">
      <w:pPr>
        <w:spacing w:after="0" w:line="240" w:lineRule="auto"/>
        <w:ind w:firstLine="720"/>
        <w:rPr>
          <w:rFonts w:ascii="Verdana" w:hAnsi="Verdana" w:cs="Arial"/>
          <w:sz w:val="24"/>
          <w:szCs w:val="24"/>
        </w:rPr>
      </w:pPr>
      <w:r w:rsidRPr="00BF6615">
        <w:rPr>
          <w:rFonts w:ascii="Verdana" w:hAnsi="Verdana" w:cs="Arial"/>
          <w:sz w:val="24"/>
          <w:szCs w:val="24"/>
        </w:rPr>
        <w:t>arh.Pentilescu Sorin</w:t>
      </w:r>
      <w:r w:rsidR="00296A0B" w:rsidRPr="00BF6615">
        <w:rPr>
          <w:rFonts w:ascii="Verdana" w:hAnsi="Verdana" w:cs="Arial"/>
          <w:sz w:val="24"/>
          <w:szCs w:val="24"/>
        </w:rPr>
        <w:tab/>
      </w:r>
      <w:r w:rsidR="00296A0B" w:rsidRPr="00BF6615">
        <w:rPr>
          <w:rFonts w:ascii="Verdana" w:hAnsi="Verdana" w:cs="Arial"/>
          <w:sz w:val="24"/>
          <w:szCs w:val="24"/>
        </w:rPr>
        <w:tab/>
      </w:r>
      <w:r w:rsidR="00296A0B" w:rsidRPr="00BF6615">
        <w:rPr>
          <w:rFonts w:ascii="Verdana" w:hAnsi="Verdana" w:cs="Arial"/>
          <w:sz w:val="24"/>
          <w:szCs w:val="24"/>
        </w:rPr>
        <w:tab/>
      </w:r>
      <w:r w:rsidR="00296A0B" w:rsidRPr="00BF6615">
        <w:rPr>
          <w:rFonts w:ascii="Verdana" w:hAnsi="Verdana" w:cs="Arial"/>
          <w:sz w:val="24"/>
          <w:szCs w:val="24"/>
        </w:rPr>
        <w:tab/>
      </w:r>
      <w:r w:rsidR="00296A0B" w:rsidRPr="00BF6615">
        <w:rPr>
          <w:rFonts w:ascii="Verdana" w:hAnsi="Verdana" w:cs="Arial"/>
          <w:sz w:val="24"/>
          <w:szCs w:val="24"/>
        </w:rPr>
        <w:tab/>
      </w:r>
      <w:r w:rsidR="004F623C" w:rsidRPr="00BF6615">
        <w:rPr>
          <w:rFonts w:ascii="Verdana" w:hAnsi="Verdana" w:cs="Arial"/>
          <w:sz w:val="24"/>
          <w:szCs w:val="24"/>
        </w:rPr>
        <w:t xml:space="preserve">arh. </w:t>
      </w:r>
      <w:r w:rsidR="00546540">
        <w:rPr>
          <w:rFonts w:ascii="Verdana" w:hAnsi="Verdana" w:cs="Arial"/>
          <w:sz w:val="24"/>
          <w:szCs w:val="24"/>
        </w:rPr>
        <w:t>Andriu Ion</w:t>
      </w:r>
    </w:p>
    <w:sectPr w:rsidR="004F623C" w:rsidRPr="00BF6615" w:rsidSect="008C604B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EC0"/>
    <w:multiLevelType w:val="multilevel"/>
    <w:tmpl w:val="D9B816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201E59CB"/>
    <w:multiLevelType w:val="hybridMultilevel"/>
    <w:tmpl w:val="3906F896"/>
    <w:lvl w:ilvl="0" w:tplc="9FE480C4">
      <w:start w:val="1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260D6ED1"/>
    <w:multiLevelType w:val="multilevel"/>
    <w:tmpl w:val="14207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016A9E"/>
    <w:multiLevelType w:val="multilevel"/>
    <w:tmpl w:val="133AE5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>
    <w:nsid w:val="31332523"/>
    <w:multiLevelType w:val="hybridMultilevel"/>
    <w:tmpl w:val="5E32315A"/>
    <w:lvl w:ilvl="0" w:tplc="793C71D4">
      <w:start w:val="1"/>
      <w:numFmt w:val="decimal"/>
      <w:lvlText w:val="%1."/>
      <w:lvlJc w:val="left"/>
      <w:pPr>
        <w:ind w:left="1230" w:hanging="510"/>
      </w:pPr>
      <w:rPr>
        <w:rFonts w:ascii="Times New Roman" w:hAnsi="Times New Roman" w:cs="Times New Roman" w:hint="default"/>
        <w:sz w:val="4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BB20B2"/>
    <w:multiLevelType w:val="hybridMultilevel"/>
    <w:tmpl w:val="4B86D9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B6235"/>
    <w:multiLevelType w:val="multilevel"/>
    <w:tmpl w:val="925AFB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685B40"/>
    <w:multiLevelType w:val="multilevel"/>
    <w:tmpl w:val="C180E9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E6507"/>
    <w:multiLevelType w:val="multilevel"/>
    <w:tmpl w:val="14207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2B050E"/>
    <w:multiLevelType w:val="hybridMultilevel"/>
    <w:tmpl w:val="C02027B0"/>
    <w:lvl w:ilvl="0" w:tplc="802817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3436C7"/>
    <w:multiLevelType w:val="multilevel"/>
    <w:tmpl w:val="743CBBA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9E40603"/>
    <w:multiLevelType w:val="hybridMultilevel"/>
    <w:tmpl w:val="CA022F16"/>
    <w:lvl w:ilvl="0" w:tplc="5DB0C0E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AAA15AF"/>
    <w:multiLevelType w:val="hybridMultilevel"/>
    <w:tmpl w:val="E2F8E6FC"/>
    <w:lvl w:ilvl="0" w:tplc="F37C960C">
      <w:numFmt w:val="bullet"/>
      <w:lvlText w:val="–"/>
      <w:lvlJc w:val="left"/>
      <w:pPr>
        <w:ind w:left="51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13">
    <w:nsid w:val="52000ADF"/>
    <w:multiLevelType w:val="hybridMultilevel"/>
    <w:tmpl w:val="0482666E"/>
    <w:lvl w:ilvl="0" w:tplc="889417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21FA2">
      <w:start w:val="1"/>
      <w:numFmt w:val="decimal"/>
      <w:lvlText w:val="%2."/>
      <w:lvlJc w:val="left"/>
      <w:pPr>
        <w:tabs>
          <w:tab w:val="num" w:pos="1440"/>
        </w:tabs>
        <w:ind w:left="1443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 w:tplc="398C03C2">
      <w:start w:val="1"/>
      <w:numFmt w:val="bullet"/>
      <w:lvlText w:val="–"/>
      <w:lvlJc w:val="left"/>
      <w:pPr>
        <w:tabs>
          <w:tab w:val="num" w:pos="3039"/>
        </w:tabs>
        <w:ind w:left="3039" w:hanging="360"/>
      </w:pPr>
      <w:rPr>
        <w:rFonts w:ascii="Times New Roman" w:eastAsia="Times New Roman" w:hAnsi="Times New Roman" w:cs="Times New Roman" w:hint="default"/>
      </w:rPr>
    </w:lvl>
    <w:lvl w:ilvl="3" w:tplc="2BD63E70">
      <w:start w:val="1"/>
      <w:numFmt w:val="decimal"/>
      <w:lvlText w:val="A%4."/>
      <w:lvlJc w:val="left"/>
      <w:pPr>
        <w:tabs>
          <w:tab w:val="num" w:pos="1500"/>
        </w:tabs>
        <w:ind w:left="1500" w:hanging="360"/>
      </w:pPr>
      <w:rPr>
        <w:rFonts w:hint="default"/>
        <w:b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202739"/>
    <w:multiLevelType w:val="multilevel"/>
    <w:tmpl w:val="14207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91173E"/>
    <w:multiLevelType w:val="hybridMultilevel"/>
    <w:tmpl w:val="361E8A24"/>
    <w:lvl w:ilvl="0" w:tplc="F91EC104">
      <w:numFmt w:val="bullet"/>
      <w:lvlText w:val="–"/>
      <w:lvlJc w:val="left"/>
      <w:pPr>
        <w:ind w:left="520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6">
    <w:nsid w:val="57E35525"/>
    <w:multiLevelType w:val="hybridMultilevel"/>
    <w:tmpl w:val="D854A79A"/>
    <w:lvl w:ilvl="0" w:tplc="9FE480C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5CB60830"/>
    <w:multiLevelType w:val="hybridMultilevel"/>
    <w:tmpl w:val="892A8FFA"/>
    <w:lvl w:ilvl="0" w:tplc="3B2EC62E">
      <w:start w:val="19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3A90BBB"/>
    <w:multiLevelType w:val="multilevel"/>
    <w:tmpl w:val="78F85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9">
    <w:nsid w:val="69227875"/>
    <w:multiLevelType w:val="hybridMultilevel"/>
    <w:tmpl w:val="C1EE69E4"/>
    <w:lvl w:ilvl="0" w:tplc="9FE480C4">
      <w:start w:val="1"/>
      <w:numFmt w:val="bullet"/>
      <w:lvlText w:val="-"/>
      <w:lvlJc w:val="left"/>
      <w:pPr>
        <w:ind w:left="1427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71C6024B"/>
    <w:multiLevelType w:val="multilevel"/>
    <w:tmpl w:val="2B7C81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D81FF4"/>
    <w:multiLevelType w:val="multilevel"/>
    <w:tmpl w:val="8CB8033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1"/>
  </w:num>
  <w:num w:numId="5">
    <w:abstractNumId w:val="2"/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  <w:num w:numId="14">
    <w:abstractNumId w:val="20"/>
  </w:num>
  <w:num w:numId="15">
    <w:abstractNumId w:val="21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  <w:num w:numId="20">
    <w:abstractNumId w:val="17"/>
  </w:num>
  <w:num w:numId="21">
    <w:abstractNumId w:val="9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23E"/>
    <w:rsid w:val="000001B7"/>
    <w:rsid w:val="0000090D"/>
    <w:rsid w:val="00004356"/>
    <w:rsid w:val="00004EA9"/>
    <w:rsid w:val="0000615C"/>
    <w:rsid w:val="000113E9"/>
    <w:rsid w:val="00011503"/>
    <w:rsid w:val="000120F8"/>
    <w:rsid w:val="0003137B"/>
    <w:rsid w:val="000367FD"/>
    <w:rsid w:val="00037F5C"/>
    <w:rsid w:val="00046E39"/>
    <w:rsid w:val="00051A5B"/>
    <w:rsid w:val="00051C1F"/>
    <w:rsid w:val="000520DD"/>
    <w:rsid w:val="00057CF9"/>
    <w:rsid w:val="000643D3"/>
    <w:rsid w:val="00064EA8"/>
    <w:rsid w:val="0006518B"/>
    <w:rsid w:val="0007496B"/>
    <w:rsid w:val="00077D16"/>
    <w:rsid w:val="00081A07"/>
    <w:rsid w:val="000847C3"/>
    <w:rsid w:val="00087894"/>
    <w:rsid w:val="000942C0"/>
    <w:rsid w:val="00095D64"/>
    <w:rsid w:val="000A0956"/>
    <w:rsid w:val="000A0DD6"/>
    <w:rsid w:val="000A1C04"/>
    <w:rsid w:val="000A5B81"/>
    <w:rsid w:val="000A7E52"/>
    <w:rsid w:val="000B267B"/>
    <w:rsid w:val="000B4010"/>
    <w:rsid w:val="000B403D"/>
    <w:rsid w:val="000B4C21"/>
    <w:rsid w:val="000C02D3"/>
    <w:rsid w:val="000D0B98"/>
    <w:rsid w:val="000D188D"/>
    <w:rsid w:val="000D188E"/>
    <w:rsid w:val="000D18E8"/>
    <w:rsid w:val="000D36E1"/>
    <w:rsid w:val="000E05EC"/>
    <w:rsid w:val="000E07A5"/>
    <w:rsid w:val="000E1D58"/>
    <w:rsid w:val="000E291A"/>
    <w:rsid w:val="000E46A6"/>
    <w:rsid w:val="000F19F1"/>
    <w:rsid w:val="000F343E"/>
    <w:rsid w:val="000F3B9F"/>
    <w:rsid w:val="000F42FD"/>
    <w:rsid w:val="000F567D"/>
    <w:rsid w:val="000F6CA6"/>
    <w:rsid w:val="000F73CA"/>
    <w:rsid w:val="00100859"/>
    <w:rsid w:val="001036E3"/>
    <w:rsid w:val="0011039A"/>
    <w:rsid w:val="00112675"/>
    <w:rsid w:val="00112B70"/>
    <w:rsid w:val="00115F52"/>
    <w:rsid w:val="0012353D"/>
    <w:rsid w:val="001328F3"/>
    <w:rsid w:val="00134459"/>
    <w:rsid w:val="0013487A"/>
    <w:rsid w:val="00134FF0"/>
    <w:rsid w:val="00136042"/>
    <w:rsid w:val="00137344"/>
    <w:rsid w:val="00137D1F"/>
    <w:rsid w:val="0014267C"/>
    <w:rsid w:val="001539DB"/>
    <w:rsid w:val="001621B8"/>
    <w:rsid w:val="00162AC5"/>
    <w:rsid w:val="00166212"/>
    <w:rsid w:val="0017367F"/>
    <w:rsid w:val="00174EFB"/>
    <w:rsid w:val="001779E5"/>
    <w:rsid w:val="00184876"/>
    <w:rsid w:val="00192E94"/>
    <w:rsid w:val="00193B1C"/>
    <w:rsid w:val="001A19EB"/>
    <w:rsid w:val="001A25DC"/>
    <w:rsid w:val="001A2ADE"/>
    <w:rsid w:val="001A3063"/>
    <w:rsid w:val="001A79E5"/>
    <w:rsid w:val="001B004D"/>
    <w:rsid w:val="001B597A"/>
    <w:rsid w:val="001C1F65"/>
    <w:rsid w:val="001C4D7D"/>
    <w:rsid w:val="001C6DB7"/>
    <w:rsid w:val="001C72D7"/>
    <w:rsid w:val="001D1D73"/>
    <w:rsid w:val="001D46D4"/>
    <w:rsid w:val="001D4DDE"/>
    <w:rsid w:val="001D52FA"/>
    <w:rsid w:val="001D5DAC"/>
    <w:rsid w:val="001D7F9D"/>
    <w:rsid w:val="001E26EC"/>
    <w:rsid w:val="001E3157"/>
    <w:rsid w:val="001F0A46"/>
    <w:rsid w:val="00210F9C"/>
    <w:rsid w:val="00222055"/>
    <w:rsid w:val="002251FD"/>
    <w:rsid w:val="002258FE"/>
    <w:rsid w:val="002267CE"/>
    <w:rsid w:val="002335A5"/>
    <w:rsid w:val="00234799"/>
    <w:rsid w:val="00237B1A"/>
    <w:rsid w:val="00244604"/>
    <w:rsid w:val="0024752E"/>
    <w:rsid w:val="00253C03"/>
    <w:rsid w:val="002552C8"/>
    <w:rsid w:val="00266232"/>
    <w:rsid w:val="002674F0"/>
    <w:rsid w:val="00270608"/>
    <w:rsid w:val="002706AC"/>
    <w:rsid w:val="00272B2C"/>
    <w:rsid w:val="00282EDA"/>
    <w:rsid w:val="00285288"/>
    <w:rsid w:val="00286D38"/>
    <w:rsid w:val="002921A0"/>
    <w:rsid w:val="00292BE1"/>
    <w:rsid w:val="00293A33"/>
    <w:rsid w:val="002957C5"/>
    <w:rsid w:val="00296A0B"/>
    <w:rsid w:val="002B1C05"/>
    <w:rsid w:val="002B55BC"/>
    <w:rsid w:val="002B59C1"/>
    <w:rsid w:val="002B62F2"/>
    <w:rsid w:val="002B6413"/>
    <w:rsid w:val="002C0E09"/>
    <w:rsid w:val="002C5058"/>
    <w:rsid w:val="002D24E9"/>
    <w:rsid w:val="002D26A3"/>
    <w:rsid w:val="002D2DD9"/>
    <w:rsid w:val="002D637F"/>
    <w:rsid w:val="002E0A66"/>
    <w:rsid w:val="002E6289"/>
    <w:rsid w:val="002F660E"/>
    <w:rsid w:val="00305C07"/>
    <w:rsid w:val="00305FDD"/>
    <w:rsid w:val="003116B0"/>
    <w:rsid w:val="00313C8A"/>
    <w:rsid w:val="00317E8E"/>
    <w:rsid w:val="00321B38"/>
    <w:rsid w:val="00334AE3"/>
    <w:rsid w:val="00336C63"/>
    <w:rsid w:val="00344CFB"/>
    <w:rsid w:val="00347C5F"/>
    <w:rsid w:val="00352212"/>
    <w:rsid w:val="00361342"/>
    <w:rsid w:val="003618E7"/>
    <w:rsid w:val="003639BC"/>
    <w:rsid w:val="00375D93"/>
    <w:rsid w:val="00382CB4"/>
    <w:rsid w:val="00391730"/>
    <w:rsid w:val="00392EAA"/>
    <w:rsid w:val="0039398A"/>
    <w:rsid w:val="00393DE7"/>
    <w:rsid w:val="00393FE9"/>
    <w:rsid w:val="00396D0F"/>
    <w:rsid w:val="003A7450"/>
    <w:rsid w:val="003A7FDD"/>
    <w:rsid w:val="003B139D"/>
    <w:rsid w:val="003B197F"/>
    <w:rsid w:val="003C1A90"/>
    <w:rsid w:val="003C5AC0"/>
    <w:rsid w:val="003C7AE9"/>
    <w:rsid w:val="003D39C1"/>
    <w:rsid w:val="003D3A01"/>
    <w:rsid w:val="003E02F0"/>
    <w:rsid w:val="003E66BC"/>
    <w:rsid w:val="003F4073"/>
    <w:rsid w:val="00401B4C"/>
    <w:rsid w:val="0040319B"/>
    <w:rsid w:val="00405CAB"/>
    <w:rsid w:val="00407E1A"/>
    <w:rsid w:val="00421FD0"/>
    <w:rsid w:val="00424654"/>
    <w:rsid w:val="00424CED"/>
    <w:rsid w:val="00427C37"/>
    <w:rsid w:val="00427E03"/>
    <w:rsid w:val="00431D0F"/>
    <w:rsid w:val="00431D8B"/>
    <w:rsid w:val="00432E1E"/>
    <w:rsid w:val="00434DF5"/>
    <w:rsid w:val="00435116"/>
    <w:rsid w:val="004440F3"/>
    <w:rsid w:val="004441AD"/>
    <w:rsid w:val="00445CD4"/>
    <w:rsid w:val="0044716E"/>
    <w:rsid w:val="00447CBB"/>
    <w:rsid w:val="00452106"/>
    <w:rsid w:val="004610C1"/>
    <w:rsid w:val="00461F2E"/>
    <w:rsid w:val="00465B0F"/>
    <w:rsid w:val="00475366"/>
    <w:rsid w:val="00475A23"/>
    <w:rsid w:val="00475C30"/>
    <w:rsid w:val="00480711"/>
    <w:rsid w:val="00491F68"/>
    <w:rsid w:val="004A62F8"/>
    <w:rsid w:val="004A6E4F"/>
    <w:rsid w:val="004B1504"/>
    <w:rsid w:val="004B4222"/>
    <w:rsid w:val="004B5D48"/>
    <w:rsid w:val="004B72AD"/>
    <w:rsid w:val="004C1645"/>
    <w:rsid w:val="004D2FD2"/>
    <w:rsid w:val="004D4433"/>
    <w:rsid w:val="004D563B"/>
    <w:rsid w:val="004D6105"/>
    <w:rsid w:val="004E581A"/>
    <w:rsid w:val="004E5A59"/>
    <w:rsid w:val="004E65FB"/>
    <w:rsid w:val="004F03E8"/>
    <w:rsid w:val="004F4AC5"/>
    <w:rsid w:val="004F623C"/>
    <w:rsid w:val="0050788B"/>
    <w:rsid w:val="00511664"/>
    <w:rsid w:val="005208F5"/>
    <w:rsid w:val="00525C1D"/>
    <w:rsid w:val="00533245"/>
    <w:rsid w:val="005416E8"/>
    <w:rsid w:val="00542E6B"/>
    <w:rsid w:val="00546540"/>
    <w:rsid w:val="00550C50"/>
    <w:rsid w:val="0056398B"/>
    <w:rsid w:val="00564166"/>
    <w:rsid w:val="00564F17"/>
    <w:rsid w:val="005660F6"/>
    <w:rsid w:val="005674E1"/>
    <w:rsid w:val="00573245"/>
    <w:rsid w:val="00580A1C"/>
    <w:rsid w:val="00580BD7"/>
    <w:rsid w:val="00582756"/>
    <w:rsid w:val="00596541"/>
    <w:rsid w:val="00596A6F"/>
    <w:rsid w:val="005A105A"/>
    <w:rsid w:val="005A21E3"/>
    <w:rsid w:val="005A418C"/>
    <w:rsid w:val="005B1196"/>
    <w:rsid w:val="005B6327"/>
    <w:rsid w:val="005B6438"/>
    <w:rsid w:val="005B6B14"/>
    <w:rsid w:val="005C28F3"/>
    <w:rsid w:val="005E3E71"/>
    <w:rsid w:val="005E7508"/>
    <w:rsid w:val="005E7683"/>
    <w:rsid w:val="005F1787"/>
    <w:rsid w:val="0060109C"/>
    <w:rsid w:val="006028B8"/>
    <w:rsid w:val="00605FF8"/>
    <w:rsid w:val="006071F3"/>
    <w:rsid w:val="00607622"/>
    <w:rsid w:val="00611E82"/>
    <w:rsid w:val="006163C3"/>
    <w:rsid w:val="006226A1"/>
    <w:rsid w:val="00624961"/>
    <w:rsid w:val="00632E33"/>
    <w:rsid w:val="00635E82"/>
    <w:rsid w:val="00647BC7"/>
    <w:rsid w:val="00653477"/>
    <w:rsid w:val="00653722"/>
    <w:rsid w:val="00656EBA"/>
    <w:rsid w:val="00657402"/>
    <w:rsid w:val="0065756B"/>
    <w:rsid w:val="00657B20"/>
    <w:rsid w:val="00660260"/>
    <w:rsid w:val="006626D4"/>
    <w:rsid w:val="006670E2"/>
    <w:rsid w:val="00670E95"/>
    <w:rsid w:val="00672FD8"/>
    <w:rsid w:val="00680A33"/>
    <w:rsid w:val="0068151E"/>
    <w:rsid w:val="00690F7B"/>
    <w:rsid w:val="00692D10"/>
    <w:rsid w:val="006932BA"/>
    <w:rsid w:val="006956AF"/>
    <w:rsid w:val="006965E5"/>
    <w:rsid w:val="0069691B"/>
    <w:rsid w:val="00696962"/>
    <w:rsid w:val="006A2081"/>
    <w:rsid w:val="006A3474"/>
    <w:rsid w:val="006A3C55"/>
    <w:rsid w:val="006B17B5"/>
    <w:rsid w:val="006B5072"/>
    <w:rsid w:val="006C2AA8"/>
    <w:rsid w:val="006C470F"/>
    <w:rsid w:val="006D13F7"/>
    <w:rsid w:val="006D592F"/>
    <w:rsid w:val="006E4CDB"/>
    <w:rsid w:val="006F115C"/>
    <w:rsid w:val="006F3439"/>
    <w:rsid w:val="006F5138"/>
    <w:rsid w:val="00704118"/>
    <w:rsid w:val="007226C4"/>
    <w:rsid w:val="00724225"/>
    <w:rsid w:val="007304CB"/>
    <w:rsid w:val="0073059A"/>
    <w:rsid w:val="0073087F"/>
    <w:rsid w:val="0073379E"/>
    <w:rsid w:val="00736F50"/>
    <w:rsid w:val="0074339D"/>
    <w:rsid w:val="007437BF"/>
    <w:rsid w:val="00753038"/>
    <w:rsid w:val="0075303E"/>
    <w:rsid w:val="007531BF"/>
    <w:rsid w:val="007531DA"/>
    <w:rsid w:val="007556B1"/>
    <w:rsid w:val="00760A46"/>
    <w:rsid w:val="0076289A"/>
    <w:rsid w:val="0078702F"/>
    <w:rsid w:val="00792600"/>
    <w:rsid w:val="007A3D13"/>
    <w:rsid w:val="007C3C2C"/>
    <w:rsid w:val="007C7799"/>
    <w:rsid w:val="007D1C7F"/>
    <w:rsid w:val="007D7288"/>
    <w:rsid w:val="007D77C9"/>
    <w:rsid w:val="007E4402"/>
    <w:rsid w:val="007E586B"/>
    <w:rsid w:val="007E59FB"/>
    <w:rsid w:val="0080145D"/>
    <w:rsid w:val="00803F04"/>
    <w:rsid w:val="00804039"/>
    <w:rsid w:val="008049ED"/>
    <w:rsid w:val="00810F9B"/>
    <w:rsid w:val="0081354C"/>
    <w:rsid w:val="008173EB"/>
    <w:rsid w:val="0083232B"/>
    <w:rsid w:val="008406C0"/>
    <w:rsid w:val="00840B9A"/>
    <w:rsid w:val="008419FF"/>
    <w:rsid w:val="0084239A"/>
    <w:rsid w:val="00842EAC"/>
    <w:rsid w:val="0084351D"/>
    <w:rsid w:val="00845AE5"/>
    <w:rsid w:val="00854146"/>
    <w:rsid w:val="00857224"/>
    <w:rsid w:val="0086070B"/>
    <w:rsid w:val="00860E73"/>
    <w:rsid w:val="00861056"/>
    <w:rsid w:val="00862706"/>
    <w:rsid w:val="00864347"/>
    <w:rsid w:val="00864704"/>
    <w:rsid w:val="008656D5"/>
    <w:rsid w:val="0086643A"/>
    <w:rsid w:val="00867AE9"/>
    <w:rsid w:val="00871A57"/>
    <w:rsid w:val="00872380"/>
    <w:rsid w:val="00874095"/>
    <w:rsid w:val="0087465C"/>
    <w:rsid w:val="00874AE7"/>
    <w:rsid w:val="008779A6"/>
    <w:rsid w:val="008802B1"/>
    <w:rsid w:val="008804E6"/>
    <w:rsid w:val="00880FE0"/>
    <w:rsid w:val="008813D1"/>
    <w:rsid w:val="008906F0"/>
    <w:rsid w:val="008946AC"/>
    <w:rsid w:val="008A0E49"/>
    <w:rsid w:val="008A1466"/>
    <w:rsid w:val="008A2900"/>
    <w:rsid w:val="008A5377"/>
    <w:rsid w:val="008A5AD6"/>
    <w:rsid w:val="008B10A6"/>
    <w:rsid w:val="008B155F"/>
    <w:rsid w:val="008B236A"/>
    <w:rsid w:val="008B460D"/>
    <w:rsid w:val="008C5FDD"/>
    <w:rsid w:val="008C604B"/>
    <w:rsid w:val="008E0593"/>
    <w:rsid w:val="008E4291"/>
    <w:rsid w:val="008F5A10"/>
    <w:rsid w:val="00901150"/>
    <w:rsid w:val="009026D8"/>
    <w:rsid w:val="009133F6"/>
    <w:rsid w:val="00916B33"/>
    <w:rsid w:val="009170AC"/>
    <w:rsid w:val="00920803"/>
    <w:rsid w:val="00921A9D"/>
    <w:rsid w:val="00926A56"/>
    <w:rsid w:val="0093108A"/>
    <w:rsid w:val="0093375B"/>
    <w:rsid w:val="00933ACD"/>
    <w:rsid w:val="00935D00"/>
    <w:rsid w:val="009408C5"/>
    <w:rsid w:val="00950DC4"/>
    <w:rsid w:val="0095561B"/>
    <w:rsid w:val="00960A3C"/>
    <w:rsid w:val="00961F3E"/>
    <w:rsid w:val="00964943"/>
    <w:rsid w:val="00964AA7"/>
    <w:rsid w:val="009723FA"/>
    <w:rsid w:val="009725FC"/>
    <w:rsid w:val="00972817"/>
    <w:rsid w:val="009731F5"/>
    <w:rsid w:val="009732CA"/>
    <w:rsid w:val="00974A94"/>
    <w:rsid w:val="00980263"/>
    <w:rsid w:val="0098292E"/>
    <w:rsid w:val="00982C7B"/>
    <w:rsid w:val="00987165"/>
    <w:rsid w:val="00987E7F"/>
    <w:rsid w:val="009A1F2A"/>
    <w:rsid w:val="009A63F3"/>
    <w:rsid w:val="009B184D"/>
    <w:rsid w:val="009B1EFA"/>
    <w:rsid w:val="009B4191"/>
    <w:rsid w:val="009B43D1"/>
    <w:rsid w:val="009C0C6C"/>
    <w:rsid w:val="009C54DB"/>
    <w:rsid w:val="009C68C2"/>
    <w:rsid w:val="009C7B12"/>
    <w:rsid w:val="009D3A3A"/>
    <w:rsid w:val="009D7269"/>
    <w:rsid w:val="009D7471"/>
    <w:rsid w:val="009D75E5"/>
    <w:rsid w:val="009E0528"/>
    <w:rsid w:val="009E207F"/>
    <w:rsid w:val="009E42EF"/>
    <w:rsid w:val="009F2565"/>
    <w:rsid w:val="009F46E3"/>
    <w:rsid w:val="00A01437"/>
    <w:rsid w:val="00A020D7"/>
    <w:rsid w:val="00A02868"/>
    <w:rsid w:val="00A10085"/>
    <w:rsid w:val="00A154A6"/>
    <w:rsid w:val="00A22AD4"/>
    <w:rsid w:val="00A23DD0"/>
    <w:rsid w:val="00A30FD0"/>
    <w:rsid w:val="00A334F6"/>
    <w:rsid w:val="00A555E1"/>
    <w:rsid w:val="00A679AF"/>
    <w:rsid w:val="00A72237"/>
    <w:rsid w:val="00A7407F"/>
    <w:rsid w:val="00A7455B"/>
    <w:rsid w:val="00A81914"/>
    <w:rsid w:val="00A82444"/>
    <w:rsid w:val="00A83346"/>
    <w:rsid w:val="00A83A74"/>
    <w:rsid w:val="00A83D44"/>
    <w:rsid w:val="00A93562"/>
    <w:rsid w:val="00A959FA"/>
    <w:rsid w:val="00A965B3"/>
    <w:rsid w:val="00A97EB6"/>
    <w:rsid w:val="00AA07D4"/>
    <w:rsid w:val="00AA7256"/>
    <w:rsid w:val="00AB37D0"/>
    <w:rsid w:val="00AB6B9E"/>
    <w:rsid w:val="00AC32EB"/>
    <w:rsid w:val="00AC3D56"/>
    <w:rsid w:val="00AC685A"/>
    <w:rsid w:val="00AD3C32"/>
    <w:rsid w:val="00AE3384"/>
    <w:rsid w:val="00AE76B8"/>
    <w:rsid w:val="00AE7933"/>
    <w:rsid w:val="00AF0BBB"/>
    <w:rsid w:val="00AF6AEB"/>
    <w:rsid w:val="00B037EC"/>
    <w:rsid w:val="00B03BD5"/>
    <w:rsid w:val="00B26E97"/>
    <w:rsid w:val="00B27DD0"/>
    <w:rsid w:val="00B309CF"/>
    <w:rsid w:val="00B332AB"/>
    <w:rsid w:val="00B33D82"/>
    <w:rsid w:val="00B36B1D"/>
    <w:rsid w:val="00B37010"/>
    <w:rsid w:val="00B40504"/>
    <w:rsid w:val="00B40AED"/>
    <w:rsid w:val="00B467A0"/>
    <w:rsid w:val="00B4776F"/>
    <w:rsid w:val="00B51B1B"/>
    <w:rsid w:val="00B55526"/>
    <w:rsid w:val="00B55789"/>
    <w:rsid w:val="00B60CC9"/>
    <w:rsid w:val="00B75C3E"/>
    <w:rsid w:val="00B91866"/>
    <w:rsid w:val="00B94011"/>
    <w:rsid w:val="00BA23C8"/>
    <w:rsid w:val="00BA3BC5"/>
    <w:rsid w:val="00BB0396"/>
    <w:rsid w:val="00BB4F08"/>
    <w:rsid w:val="00BC1ACF"/>
    <w:rsid w:val="00BC4CD2"/>
    <w:rsid w:val="00BC4D16"/>
    <w:rsid w:val="00BD07D3"/>
    <w:rsid w:val="00BD1C34"/>
    <w:rsid w:val="00BD2D8C"/>
    <w:rsid w:val="00BD445A"/>
    <w:rsid w:val="00BE2F9D"/>
    <w:rsid w:val="00BE39EF"/>
    <w:rsid w:val="00BE6509"/>
    <w:rsid w:val="00BF011A"/>
    <w:rsid w:val="00BF53D7"/>
    <w:rsid w:val="00BF60D5"/>
    <w:rsid w:val="00BF6615"/>
    <w:rsid w:val="00C01467"/>
    <w:rsid w:val="00C04E85"/>
    <w:rsid w:val="00C051CD"/>
    <w:rsid w:val="00C053B7"/>
    <w:rsid w:val="00C06AE0"/>
    <w:rsid w:val="00C06CEA"/>
    <w:rsid w:val="00C16F45"/>
    <w:rsid w:val="00C2341F"/>
    <w:rsid w:val="00C252D2"/>
    <w:rsid w:val="00C25B78"/>
    <w:rsid w:val="00C26FC8"/>
    <w:rsid w:val="00C32600"/>
    <w:rsid w:val="00C3523E"/>
    <w:rsid w:val="00C36563"/>
    <w:rsid w:val="00C52048"/>
    <w:rsid w:val="00C57808"/>
    <w:rsid w:val="00C67EB1"/>
    <w:rsid w:val="00C746AC"/>
    <w:rsid w:val="00C76911"/>
    <w:rsid w:val="00C7742F"/>
    <w:rsid w:val="00C80B0F"/>
    <w:rsid w:val="00C81F53"/>
    <w:rsid w:val="00C83FB1"/>
    <w:rsid w:val="00C8562F"/>
    <w:rsid w:val="00C85663"/>
    <w:rsid w:val="00C85C7E"/>
    <w:rsid w:val="00C9112C"/>
    <w:rsid w:val="00C9447F"/>
    <w:rsid w:val="00CA0A89"/>
    <w:rsid w:val="00CA2225"/>
    <w:rsid w:val="00CA335B"/>
    <w:rsid w:val="00CA5642"/>
    <w:rsid w:val="00CA6172"/>
    <w:rsid w:val="00CA7C7B"/>
    <w:rsid w:val="00CB4E6C"/>
    <w:rsid w:val="00CB7209"/>
    <w:rsid w:val="00CC5258"/>
    <w:rsid w:val="00CD05A6"/>
    <w:rsid w:val="00CD338A"/>
    <w:rsid w:val="00CD4484"/>
    <w:rsid w:val="00CE098C"/>
    <w:rsid w:val="00CE4123"/>
    <w:rsid w:val="00CE49C5"/>
    <w:rsid w:val="00CE7FC8"/>
    <w:rsid w:val="00CF0CA1"/>
    <w:rsid w:val="00CF3FD5"/>
    <w:rsid w:val="00D01BEF"/>
    <w:rsid w:val="00D02FAD"/>
    <w:rsid w:val="00D033E0"/>
    <w:rsid w:val="00D070DA"/>
    <w:rsid w:val="00D1376F"/>
    <w:rsid w:val="00D139D5"/>
    <w:rsid w:val="00D2192D"/>
    <w:rsid w:val="00D23D08"/>
    <w:rsid w:val="00D33563"/>
    <w:rsid w:val="00D356F6"/>
    <w:rsid w:val="00D4351A"/>
    <w:rsid w:val="00D44EE1"/>
    <w:rsid w:val="00D519F2"/>
    <w:rsid w:val="00D52810"/>
    <w:rsid w:val="00D53382"/>
    <w:rsid w:val="00D5481C"/>
    <w:rsid w:val="00D61619"/>
    <w:rsid w:val="00D65B7D"/>
    <w:rsid w:val="00D66929"/>
    <w:rsid w:val="00D70BEE"/>
    <w:rsid w:val="00D752B2"/>
    <w:rsid w:val="00D7613F"/>
    <w:rsid w:val="00D768E0"/>
    <w:rsid w:val="00D82D3D"/>
    <w:rsid w:val="00D84C9D"/>
    <w:rsid w:val="00D85AB7"/>
    <w:rsid w:val="00D920E9"/>
    <w:rsid w:val="00D96EFF"/>
    <w:rsid w:val="00D9792C"/>
    <w:rsid w:val="00DA4147"/>
    <w:rsid w:val="00DA4BA7"/>
    <w:rsid w:val="00DA5777"/>
    <w:rsid w:val="00DB7CEA"/>
    <w:rsid w:val="00DC02EB"/>
    <w:rsid w:val="00DC1FDF"/>
    <w:rsid w:val="00DC4FF2"/>
    <w:rsid w:val="00DD0DAD"/>
    <w:rsid w:val="00DD31F9"/>
    <w:rsid w:val="00DD45A1"/>
    <w:rsid w:val="00DD61E0"/>
    <w:rsid w:val="00DE0902"/>
    <w:rsid w:val="00DE0D0C"/>
    <w:rsid w:val="00DE155A"/>
    <w:rsid w:val="00DF2CE1"/>
    <w:rsid w:val="00DF753A"/>
    <w:rsid w:val="00E034C7"/>
    <w:rsid w:val="00E03A2D"/>
    <w:rsid w:val="00E049BD"/>
    <w:rsid w:val="00E10954"/>
    <w:rsid w:val="00E10ABC"/>
    <w:rsid w:val="00E14282"/>
    <w:rsid w:val="00E23A22"/>
    <w:rsid w:val="00E23E1D"/>
    <w:rsid w:val="00E25748"/>
    <w:rsid w:val="00E303A3"/>
    <w:rsid w:val="00E30725"/>
    <w:rsid w:val="00E32207"/>
    <w:rsid w:val="00E4305E"/>
    <w:rsid w:val="00E51DF1"/>
    <w:rsid w:val="00E70FEF"/>
    <w:rsid w:val="00E73107"/>
    <w:rsid w:val="00E7647C"/>
    <w:rsid w:val="00E820AE"/>
    <w:rsid w:val="00E87C1E"/>
    <w:rsid w:val="00E94DB2"/>
    <w:rsid w:val="00EA0C05"/>
    <w:rsid w:val="00EA30F2"/>
    <w:rsid w:val="00EA3223"/>
    <w:rsid w:val="00EA4E36"/>
    <w:rsid w:val="00EA6C41"/>
    <w:rsid w:val="00EB0C20"/>
    <w:rsid w:val="00EB76EE"/>
    <w:rsid w:val="00EC23D6"/>
    <w:rsid w:val="00EC4872"/>
    <w:rsid w:val="00EC6C26"/>
    <w:rsid w:val="00EC6E89"/>
    <w:rsid w:val="00EC7EB9"/>
    <w:rsid w:val="00ED05D8"/>
    <w:rsid w:val="00ED2F66"/>
    <w:rsid w:val="00ED4724"/>
    <w:rsid w:val="00EE42D6"/>
    <w:rsid w:val="00EF0804"/>
    <w:rsid w:val="00EF583A"/>
    <w:rsid w:val="00F04315"/>
    <w:rsid w:val="00F048FC"/>
    <w:rsid w:val="00F1047A"/>
    <w:rsid w:val="00F12D84"/>
    <w:rsid w:val="00F21CB0"/>
    <w:rsid w:val="00F2232D"/>
    <w:rsid w:val="00F2356D"/>
    <w:rsid w:val="00F32D56"/>
    <w:rsid w:val="00F35342"/>
    <w:rsid w:val="00F36C47"/>
    <w:rsid w:val="00F418F1"/>
    <w:rsid w:val="00F41B73"/>
    <w:rsid w:val="00F43372"/>
    <w:rsid w:val="00F531B3"/>
    <w:rsid w:val="00F54614"/>
    <w:rsid w:val="00F5596A"/>
    <w:rsid w:val="00F6015E"/>
    <w:rsid w:val="00F64E89"/>
    <w:rsid w:val="00F65BD7"/>
    <w:rsid w:val="00F711B8"/>
    <w:rsid w:val="00F81569"/>
    <w:rsid w:val="00F85C44"/>
    <w:rsid w:val="00F864DF"/>
    <w:rsid w:val="00F90B39"/>
    <w:rsid w:val="00F9140E"/>
    <w:rsid w:val="00F95EC2"/>
    <w:rsid w:val="00F97B99"/>
    <w:rsid w:val="00FA18AB"/>
    <w:rsid w:val="00FA5621"/>
    <w:rsid w:val="00FA65F9"/>
    <w:rsid w:val="00FB28EC"/>
    <w:rsid w:val="00FB470E"/>
    <w:rsid w:val="00FB75E9"/>
    <w:rsid w:val="00FD094B"/>
    <w:rsid w:val="00FD0DE7"/>
    <w:rsid w:val="00FD68E9"/>
    <w:rsid w:val="00FE23E3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38"/>
    <w:rPr>
      <w:rFonts w:ascii="Calibri" w:eastAsia="Times New Roman" w:hAnsi="Calibri" w:cs="Times New Roman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C4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5C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3D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960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NoSpacing">
    <w:name w:val="No Spacing"/>
    <w:uiPriority w:val="1"/>
    <w:qFormat/>
    <w:rsid w:val="00F1047A"/>
    <w:pPr>
      <w:spacing w:after="0" w:line="240" w:lineRule="auto"/>
    </w:pPr>
    <w:rPr>
      <w:rFonts w:ascii="Calibri" w:eastAsia="Times New Roman" w:hAnsi="Calibri" w:cs="Times New Roman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A52F-97AE-4BAC-A1B7-B91882BC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DesignAT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admin</cp:lastModifiedBy>
  <cp:revision>195</cp:revision>
  <cp:lastPrinted>2018-08-03T07:49:00Z</cp:lastPrinted>
  <dcterms:created xsi:type="dcterms:W3CDTF">2016-08-22T06:02:00Z</dcterms:created>
  <dcterms:modified xsi:type="dcterms:W3CDTF">2018-08-03T07:50:00Z</dcterms:modified>
</cp:coreProperties>
</file>